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Ind w:w="108" w:type="dxa"/>
        <w:tblLook w:val="0000" w:firstRow="0" w:lastRow="0" w:firstColumn="0" w:lastColumn="0" w:noHBand="0" w:noVBand="0"/>
      </w:tblPr>
      <w:tblGrid>
        <w:gridCol w:w="3686"/>
        <w:gridCol w:w="6095"/>
      </w:tblGrid>
      <w:tr w:rsidR="00E031FE" w:rsidRPr="00E031FE" w14:paraId="5EE0B67A" w14:textId="77777777" w:rsidTr="000869B2">
        <w:trPr>
          <w:trHeight w:val="1260"/>
        </w:trPr>
        <w:tc>
          <w:tcPr>
            <w:tcW w:w="3686" w:type="dxa"/>
          </w:tcPr>
          <w:p w14:paraId="160046D8" w14:textId="77777777" w:rsidR="000869B2" w:rsidRPr="00E031FE" w:rsidRDefault="000869B2" w:rsidP="000869B2">
            <w:pPr>
              <w:jc w:val="center"/>
              <w:rPr>
                <w:b/>
                <w:lang w:val="nl-NL"/>
              </w:rPr>
            </w:pPr>
            <w:r w:rsidRPr="00E031FE">
              <w:rPr>
                <w:b/>
                <w:lang w:val="nl-NL"/>
              </w:rPr>
              <w:t xml:space="preserve">ỦY BAN NHÂN DÂN </w:t>
            </w:r>
          </w:p>
          <w:p w14:paraId="23AA97A0" w14:textId="77777777" w:rsidR="000869B2" w:rsidRPr="00E031FE" w:rsidRDefault="000869B2" w:rsidP="000869B2">
            <w:pPr>
              <w:jc w:val="center"/>
              <w:rPr>
                <w:b/>
                <w:lang w:val="nl-NL"/>
              </w:rPr>
            </w:pPr>
            <w:r w:rsidRPr="00E031FE">
              <w:rPr>
                <w:b/>
                <w:lang w:val="nl-NL"/>
              </w:rPr>
              <w:t>TỈNH BẮC NINH</w:t>
            </w:r>
          </w:p>
          <w:p w14:paraId="62878FB8" w14:textId="77777777" w:rsidR="000869B2" w:rsidRPr="00E031FE" w:rsidRDefault="000869B2" w:rsidP="000869B2">
            <w:pPr>
              <w:tabs>
                <w:tab w:val="left" w:pos="1590"/>
                <w:tab w:val="center" w:pos="1791"/>
              </w:tabs>
              <w:spacing w:before="240"/>
              <w:jc w:val="center"/>
            </w:pPr>
            <w:r w:rsidRPr="00E031FE">
              <w:rPr>
                <w:b/>
                <w:noProof/>
                <w:lang w:val="en-GB" w:eastAsia="en-GB"/>
              </w:rPr>
              <mc:AlternateContent>
                <mc:Choice Requires="wps">
                  <w:drawing>
                    <wp:anchor distT="0" distB="0" distL="114300" distR="114300" simplePos="0" relativeHeight="251665408" behindDoc="0" locked="0" layoutInCell="1" allowOverlap="1" wp14:anchorId="395BBAE4" wp14:editId="0F1D9CF7">
                      <wp:simplePos x="0" y="0"/>
                      <wp:positionH relativeFrom="column">
                        <wp:posOffset>165735</wp:posOffset>
                      </wp:positionH>
                      <wp:positionV relativeFrom="paragraph">
                        <wp:posOffset>368300</wp:posOffset>
                      </wp:positionV>
                      <wp:extent cx="885825" cy="314325"/>
                      <wp:effectExtent l="9525" t="9525" r="9525" b="952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14325"/>
                              </a:xfrm>
                              <a:prstGeom prst="rect">
                                <a:avLst/>
                              </a:prstGeom>
                              <a:solidFill>
                                <a:srgbClr val="FFFFFF"/>
                              </a:solidFill>
                              <a:ln w="9525">
                                <a:solidFill>
                                  <a:srgbClr val="000000"/>
                                </a:solidFill>
                                <a:miter lim="800000"/>
                                <a:headEnd/>
                                <a:tailEnd/>
                              </a:ln>
                            </wps:spPr>
                            <wps:txbx>
                              <w:txbxContent>
                                <w:p w14:paraId="2DBC2C78" w14:textId="77777777" w:rsidR="000869B2" w:rsidRPr="00472BC8" w:rsidRDefault="000869B2" w:rsidP="000869B2">
                                  <w:pPr>
                                    <w:jc w:val="center"/>
                                    <w:rPr>
                                      <w:bCs/>
                                    </w:rPr>
                                  </w:pPr>
                                  <w:r w:rsidRPr="00472BC8">
                                    <w:rPr>
                                      <w:bC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5BBAE4" id="_x0000_t202" coordsize="21600,21600" o:spt="202" path="m,l,21600r21600,l21600,xe">
                      <v:stroke joinstyle="miter"/>
                      <v:path gradientshapeok="t" o:connecttype="rect"/>
                    </v:shapetype>
                    <v:shape id="Text Box 10" o:spid="_x0000_s1026" type="#_x0000_t202" style="position:absolute;left:0;text-align:left;margin-left:13.05pt;margin-top:29pt;width:69.75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">
                      <v:textbox>
                        <w:txbxContent>
                          <w:p w14:paraId="2DBC2C78" w14:textId="77777777" w:rsidR="000869B2" w:rsidRPr="00472BC8" w:rsidRDefault="000869B2" w:rsidP="000869B2">
                            <w:pPr>
                              <w:jc w:val="center"/>
                              <w:rPr>
                                <w:bCs/>
                              </w:rPr>
                            </w:pPr>
                            <w:r w:rsidRPr="00472BC8">
                              <w:rPr>
                                <w:bCs/>
                              </w:rPr>
                              <w:t>Dự thảo</w:t>
                            </w:r>
                          </w:p>
                        </w:txbxContent>
                      </v:textbox>
                    </v:shape>
                  </w:pict>
                </mc:Fallback>
              </mc:AlternateContent>
            </w:r>
            <w:r w:rsidRPr="00E031FE">
              <w:rPr>
                <w:noProof/>
                <w:lang w:val="en-GB" w:eastAsia="en-GB"/>
              </w:rPr>
              <mc:AlternateContent>
                <mc:Choice Requires="wps">
                  <w:drawing>
                    <wp:anchor distT="0" distB="0" distL="114300" distR="114300" simplePos="0" relativeHeight="251664384" behindDoc="0" locked="0" layoutInCell="1" allowOverlap="1" wp14:anchorId="7E1B64ED" wp14:editId="7BFBD6F3">
                      <wp:simplePos x="0" y="0"/>
                      <wp:positionH relativeFrom="column">
                        <wp:posOffset>581025</wp:posOffset>
                      </wp:positionH>
                      <wp:positionV relativeFrom="paragraph">
                        <wp:posOffset>31750</wp:posOffset>
                      </wp:positionV>
                      <wp:extent cx="914400" cy="0"/>
                      <wp:effectExtent l="5715" t="6350" r="13335" b="1270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CCCC54" id="_x0000_t32" coordsize="21600,21600" o:spt="32" o:oned="t" path="m,l21600,21600e" filled="f">
                      <v:path arrowok="t" fillok="f" o:connecttype="none"/>
                      <o:lock v:ext="edit" shapetype="t"/>
                    </v:shapetype>
                    <v:shape id="Straight Arrow Connector 9" o:spid="_x0000_s1026" type="#_x0000_t32" style="position:absolute;margin-left:45.75pt;margin-top:2.5pt;width:1in;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"/>
                  </w:pict>
                </mc:Fallback>
              </mc:AlternateContent>
            </w:r>
            <w:r w:rsidRPr="00E031FE">
              <w:t>Số:         /2026/QĐ-UBND</w:t>
            </w:r>
          </w:p>
        </w:tc>
        <w:tc>
          <w:tcPr>
            <w:tcW w:w="6095" w:type="dxa"/>
            <w:tcBorders>
              <w:left w:val="nil"/>
            </w:tcBorders>
          </w:tcPr>
          <w:p w14:paraId="05A16156" w14:textId="77777777" w:rsidR="000869B2" w:rsidRPr="00E031FE" w:rsidRDefault="000869B2" w:rsidP="000869B2">
            <w:pPr>
              <w:jc w:val="center"/>
              <w:rPr>
                <w:b/>
              </w:rPr>
            </w:pPr>
            <w:r w:rsidRPr="00E031FE">
              <w:rPr>
                <w:b/>
              </w:rPr>
              <w:t>CỘNG HÒA XÃ HỘI CHỦ NGHĨA VIỆT NAM</w:t>
            </w:r>
          </w:p>
          <w:p w14:paraId="1B1FCB67" w14:textId="77777777" w:rsidR="000869B2" w:rsidRPr="00E031FE" w:rsidRDefault="000869B2" w:rsidP="000869B2">
            <w:pPr>
              <w:jc w:val="center"/>
              <w:rPr>
                <w:b/>
              </w:rPr>
            </w:pPr>
            <w:r w:rsidRPr="00E031FE">
              <w:rPr>
                <w:b/>
              </w:rPr>
              <w:t>Độc lập - Tự do - Hạnh phúc</w:t>
            </w:r>
          </w:p>
          <w:p w14:paraId="2DCAF9DF" w14:textId="77777777" w:rsidR="000869B2" w:rsidRPr="00E031FE" w:rsidRDefault="000869B2" w:rsidP="000869B2">
            <w:pPr>
              <w:spacing w:before="240"/>
              <w:jc w:val="center"/>
              <w:rPr>
                <w:i/>
              </w:rPr>
            </w:pPr>
            <w:r w:rsidRPr="00E031FE">
              <w:rPr>
                <w:noProof/>
                <w:lang w:val="en-GB" w:eastAsia="en-GB"/>
              </w:rPr>
              <mc:AlternateContent>
                <mc:Choice Requires="wps">
                  <w:drawing>
                    <wp:anchor distT="0" distB="0" distL="114300" distR="114300" simplePos="0" relativeHeight="251663360" behindDoc="0" locked="0" layoutInCell="1" allowOverlap="1" wp14:anchorId="0772160D" wp14:editId="3EC4A83F">
                      <wp:simplePos x="0" y="0"/>
                      <wp:positionH relativeFrom="column">
                        <wp:posOffset>815340</wp:posOffset>
                      </wp:positionH>
                      <wp:positionV relativeFrom="paragraph">
                        <wp:posOffset>36830</wp:posOffset>
                      </wp:positionV>
                      <wp:extent cx="2152015" cy="0"/>
                      <wp:effectExtent l="0" t="0" r="1968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2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2F7968" id="Straight Connector 8"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2pt,2.9pt" to="233.6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"/>
                  </w:pict>
                </mc:Fallback>
              </mc:AlternateContent>
            </w:r>
            <w:r w:rsidRPr="00E031FE">
              <w:rPr>
                <w:i/>
              </w:rPr>
              <w:t xml:space="preserve">Bắc Ninh, ngày   </w:t>
            </w:r>
            <w:r w:rsidRPr="00E031FE">
              <w:rPr>
                <w:i/>
                <w:lang w:val="vi-VN"/>
              </w:rPr>
              <w:t xml:space="preserve">  </w:t>
            </w:r>
            <w:r w:rsidRPr="00E031FE">
              <w:rPr>
                <w:i/>
              </w:rPr>
              <w:t xml:space="preserve">  tháng</w:t>
            </w:r>
            <w:r w:rsidRPr="00E031FE">
              <w:rPr>
                <w:i/>
                <w:lang w:val="vi-VN"/>
              </w:rPr>
              <w:t xml:space="preserve"> </w:t>
            </w:r>
            <w:r w:rsidRPr="00E031FE">
              <w:rPr>
                <w:i/>
              </w:rPr>
              <w:t xml:space="preserve">    năm 2026</w:t>
            </w:r>
          </w:p>
        </w:tc>
      </w:tr>
    </w:tbl>
    <w:p w14:paraId="6DC557AF" w14:textId="77777777" w:rsidR="000869B2" w:rsidRPr="00E031FE" w:rsidRDefault="000869B2" w:rsidP="00487167">
      <w:pPr>
        <w:spacing w:before="240"/>
        <w:jc w:val="center"/>
        <w:rPr>
          <w:b/>
        </w:rPr>
      </w:pPr>
    </w:p>
    <w:p w14:paraId="2E74FBB2" w14:textId="77777777" w:rsidR="007C2DFB" w:rsidRDefault="007C2DFB" w:rsidP="00AE1126">
      <w:pPr>
        <w:spacing w:before="120" w:after="120"/>
        <w:jc w:val="center"/>
        <w:rPr>
          <w:b/>
          <w:lang w:val="vi-VN"/>
        </w:rPr>
      </w:pPr>
    </w:p>
    <w:p w14:paraId="46C1CDF5" w14:textId="77777777" w:rsidR="00487167" w:rsidRPr="00E031FE" w:rsidRDefault="00487167" w:rsidP="00AE1126">
      <w:pPr>
        <w:spacing w:before="120" w:after="120"/>
        <w:jc w:val="center"/>
        <w:rPr>
          <w:b/>
        </w:rPr>
      </w:pPr>
      <w:r w:rsidRPr="00E031FE">
        <w:rPr>
          <w:b/>
        </w:rPr>
        <w:t>QUYẾT ĐỊNH</w:t>
      </w:r>
    </w:p>
    <w:p w14:paraId="140713BD" w14:textId="1EA93A97" w:rsidR="00487167" w:rsidRPr="00E031FE" w:rsidRDefault="00487167" w:rsidP="00AE1126">
      <w:pPr>
        <w:spacing w:before="120" w:after="120"/>
        <w:jc w:val="center"/>
        <w:rPr>
          <w:b/>
        </w:rPr>
      </w:pPr>
      <w:r w:rsidRPr="00E031FE">
        <w:rPr>
          <w:b/>
        </w:rPr>
        <w:t xml:space="preserve">Quy </w:t>
      </w:r>
      <w:r w:rsidRPr="00E031FE">
        <w:rPr>
          <w:rFonts w:hint="eastAsia"/>
          <w:b/>
        </w:rPr>
        <w:t>đ</w:t>
      </w:r>
      <w:r w:rsidRPr="00E031FE">
        <w:rPr>
          <w:b/>
        </w:rPr>
        <w:t xml:space="preserve">ịnh </w:t>
      </w:r>
      <w:r w:rsidRPr="00EA1491">
        <w:rPr>
          <w:b/>
        </w:rPr>
        <w:t>mức</w:t>
      </w:r>
      <w:r w:rsidR="002E7763" w:rsidRPr="00EA1491">
        <w:rPr>
          <w:b/>
          <w:lang w:val="vi-VN"/>
        </w:rPr>
        <w:t xml:space="preserve"> hỗ trợ</w:t>
      </w:r>
      <w:r w:rsidRPr="00EA1491">
        <w:rPr>
          <w:b/>
        </w:rPr>
        <w:t xml:space="preserve"> </w:t>
      </w:r>
      <w:r w:rsidRPr="00E031FE">
        <w:rPr>
          <w:b/>
        </w:rPr>
        <w:t xml:space="preserve">giảm tiền thuê lại </w:t>
      </w:r>
      <w:r w:rsidRPr="00E031FE">
        <w:rPr>
          <w:rFonts w:hint="eastAsia"/>
          <w:b/>
        </w:rPr>
        <w:t>đ</w:t>
      </w:r>
      <w:r w:rsidRPr="00E031FE">
        <w:rPr>
          <w:b/>
        </w:rPr>
        <w:t>ất cho doanh nghiệp công nghệ cao thuộc khu vực kinh tế t</w:t>
      </w:r>
      <w:r w:rsidRPr="00E031FE">
        <w:rPr>
          <w:rFonts w:hint="eastAsia"/>
          <w:b/>
        </w:rPr>
        <w:t>ư</w:t>
      </w:r>
      <w:r w:rsidRPr="00E031FE">
        <w:rPr>
          <w:b/>
        </w:rPr>
        <w:t xml:space="preserve"> nhân, doanh nghiệp nhỏ và vừa, doanh nghiệp khởi nghiệp sáng tạo trong các khu công nghiệp, cụm công nghiệp, v</w:t>
      </w:r>
      <w:r w:rsidRPr="00E031FE">
        <w:rPr>
          <w:rFonts w:hint="eastAsia"/>
          <w:b/>
        </w:rPr>
        <w:t>ư</w:t>
      </w:r>
      <w:r w:rsidRPr="00E031FE">
        <w:rPr>
          <w:b/>
        </w:rPr>
        <w:t xml:space="preserve">ờn </w:t>
      </w:r>
      <w:r w:rsidRPr="00E031FE">
        <w:rPr>
          <w:rFonts w:hint="eastAsia"/>
          <w:b/>
        </w:rPr>
        <w:t>ươ</w:t>
      </w:r>
      <w:r w:rsidRPr="00E031FE">
        <w:rPr>
          <w:b/>
        </w:rPr>
        <w:t xml:space="preserve">m công nghệ trên </w:t>
      </w:r>
      <w:r w:rsidRPr="00E031FE">
        <w:rPr>
          <w:rFonts w:hint="eastAsia"/>
          <w:b/>
        </w:rPr>
        <w:t>đ</w:t>
      </w:r>
      <w:r w:rsidRPr="00E031FE">
        <w:rPr>
          <w:b/>
        </w:rPr>
        <w:t>ịa bàn tỉnh Bắc Ninh</w:t>
      </w:r>
    </w:p>
    <w:p w14:paraId="6E8CE411" w14:textId="77777777" w:rsidR="00487167" w:rsidRPr="00E031FE" w:rsidRDefault="00487167" w:rsidP="00AE1126">
      <w:pPr>
        <w:spacing w:before="120" w:after="120"/>
        <w:jc w:val="center"/>
        <w:rPr>
          <w:b/>
        </w:rPr>
      </w:pPr>
    </w:p>
    <w:p w14:paraId="2E165909" w14:textId="77777777" w:rsidR="00487167" w:rsidRPr="00E031FE" w:rsidRDefault="00487167" w:rsidP="00A665BE">
      <w:pPr>
        <w:spacing w:before="120" w:after="120"/>
        <w:ind w:firstLine="720"/>
        <w:jc w:val="both"/>
        <w:rPr>
          <w:i/>
          <w:iCs/>
          <w:shd w:val="solid" w:color="FFFFFF" w:fill="auto"/>
          <w:lang w:val="es-ES" w:eastAsia="vi-VN"/>
        </w:rPr>
      </w:pPr>
      <w:bookmarkStart w:id="0" w:name="_Hlk175833214"/>
      <w:r w:rsidRPr="00E031FE">
        <w:rPr>
          <w:i/>
          <w:iCs/>
          <w:shd w:val="solid" w:color="FFFFFF" w:fill="auto"/>
          <w:lang w:val="es-ES" w:eastAsia="vi-VN"/>
        </w:rPr>
        <w:t>Căn cứ Luật Tổ chức chính quyền địa phương số 72/2025/QH15;</w:t>
      </w:r>
    </w:p>
    <w:p w14:paraId="2A6287A9" w14:textId="77777777" w:rsidR="00BF29B7" w:rsidRPr="004C00A6" w:rsidRDefault="00487167" w:rsidP="00A665BE">
      <w:pPr>
        <w:spacing w:before="120" w:after="120"/>
        <w:ind w:firstLine="720"/>
        <w:jc w:val="both"/>
        <w:rPr>
          <w:color w:val="000000" w:themeColor="text1"/>
        </w:rPr>
      </w:pPr>
      <w:r w:rsidRPr="00E031FE">
        <w:rPr>
          <w:i/>
          <w:iCs/>
          <w:shd w:val="solid" w:color="FFFFFF" w:fill="auto"/>
          <w:lang w:val="es-ES" w:eastAsia="vi-VN"/>
        </w:rPr>
        <w:t xml:space="preserve">Căn cứ Luật Ban hành văn bản quy phạm pháp luật số 64/2025/QH15; </w:t>
      </w:r>
      <w:r w:rsidRPr="00E031FE">
        <w:rPr>
          <w:i/>
          <w:iCs/>
          <w:shd w:val="solid" w:color="FFFFFF" w:fill="auto"/>
          <w:lang w:val="es-ES"/>
        </w:rPr>
        <w:t xml:space="preserve">Luật Sửa đổi, </w:t>
      </w:r>
      <w:r w:rsidRPr="004C00A6">
        <w:rPr>
          <w:i/>
          <w:iCs/>
          <w:color w:val="000000" w:themeColor="text1"/>
          <w:shd w:val="solid" w:color="FFFFFF" w:fill="auto"/>
          <w:lang w:val="es-ES"/>
        </w:rPr>
        <w:t>bổ sung một số điều của Luật Ban hành văn bản quy phạm pháp  luật số 87/2025/QH15;</w:t>
      </w:r>
      <w:r w:rsidR="009876DD" w:rsidRPr="004C00A6">
        <w:rPr>
          <w:color w:val="000000" w:themeColor="text1"/>
        </w:rPr>
        <w:t xml:space="preserve"> </w:t>
      </w:r>
      <w:r w:rsidR="00BF29B7" w:rsidRPr="004C00A6">
        <w:rPr>
          <w:i/>
          <w:color w:val="000000" w:themeColor="text1"/>
        </w:rPr>
        <w:t>Căn cứ</w:t>
      </w:r>
      <w:r w:rsidR="00BF29B7" w:rsidRPr="004C00A6">
        <w:rPr>
          <w:color w:val="000000" w:themeColor="text1"/>
        </w:rPr>
        <w:t xml:space="preserve"> </w:t>
      </w:r>
      <w:r w:rsidR="00BF29B7" w:rsidRPr="004C00A6">
        <w:rPr>
          <w:i/>
          <w:color w:val="000000" w:themeColor="text1"/>
        </w:rPr>
        <w:t xml:space="preserve">Nghị định số 187/2025/NĐ-CP ngày 01/7/2025  của Chính phủ </w:t>
      </w:r>
      <w:r w:rsidR="00BF29B7" w:rsidRPr="004C00A6">
        <w:rPr>
          <w:i/>
          <w:iCs/>
          <w:color w:val="000000" w:themeColor="text1"/>
          <w:shd w:val="solid" w:color="FFFFFF" w:fill="auto"/>
          <w:lang w:val="es-ES"/>
        </w:rPr>
        <w:t>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20FB2C9F" w14:textId="77777777" w:rsidR="00487167" w:rsidRPr="004C00A6" w:rsidRDefault="00487167" w:rsidP="00A665BE">
      <w:pPr>
        <w:pStyle w:val="BodyText"/>
        <w:spacing w:before="120" w:after="120"/>
        <w:ind w:firstLine="720"/>
        <w:jc w:val="both"/>
        <w:rPr>
          <w:rFonts w:ascii="Times New Roman" w:hAnsi="Times New Roman" w:cs="Times New Roman"/>
          <w:i/>
          <w:color w:val="000000" w:themeColor="text1"/>
          <w:sz w:val="28"/>
          <w:szCs w:val="28"/>
        </w:rPr>
      </w:pPr>
      <w:r w:rsidRPr="004C00A6">
        <w:rPr>
          <w:rFonts w:ascii="Times New Roman" w:hAnsi="Times New Roman" w:cs="Times New Roman"/>
          <w:i/>
          <w:color w:val="000000" w:themeColor="text1"/>
          <w:sz w:val="28"/>
          <w:szCs w:val="28"/>
        </w:rPr>
        <w:t xml:space="preserve">Căn cứ Luật Ngân sách nhà nước số 89/2025/QH15; </w:t>
      </w:r>
      <w:r w:rsidR="009876DD" w:rsidRPr="004C00A6">
        <w:rPr>
          <w:rFonts w:ascii="Times New Roman" w:hAnsi="Times New Roman" w:cs="Times New Roman"/>
          <w:i/>
          <w:color w:val="000000" w:themeColor="text1"/>
          <w:sz w:val="28"/>
          <w:szCs w:val="28"/>
        </w:rPr>
        <w:t>Căn cứ Nghị định số 73/2026/NĐ-CP ngày 10/3/2026 của Chính phủ Quy định chi tiết và</w:t>
      </w:r>
      <w:r w:rsidR="00110CAD" w:rsidRPr="004C00A6">
        <w:rPr>
          <w:rFonts w:ascii="Times New Roman" w:hAnsi="Times New Roman" w:cs="Times New Roman"/>
          <w:i/>
          <w:color w:val="000000" w:themeColor="text1"/>
          <w:sz w:val="28"/>
          <w:szCs w:val="28"/>
        </w:rPr>
        <w:t xml:space="preserve"> </w:t>
      </w:r>
      <w:r w:rsidR="009876DD" w:rsidRPr="004C00A6">
        <w:rPr>
          <w:rFonts w:ascii="Times New Roman" w:hAnsi="Times New Roman" w:cs="Times New Roman"/>
          <w:i/>
          <w:color w:val="000000" w:themeColor="text1"/>
          <w:sz w:val="28"/>
          <w:szCs w:val="28"/>
        </w:rPr>
        <w:t>hướng dẫn thi hành Luật Ngân sách Nhà nước;</w:t>
      </w:r>
    </w:p>
    <w:p w14:paraId="5EEB9B83" w14:textId="77777777" w:rsidR="009876DD" w:rsidRPr="004C00A6" w:rsidRDefault="003311DD" w:rsidP="00A665BE">
      <w:pPr>
        <w:pStyle w:val="BodyText"/>
        <w:spacing w:before="120" w:after="120"/>
        <w:ind w:firstLine="720"/>
        <w:jc w:val="both"/>
        <w:rPr>
          <w:rFonts w:ascii="Times New Roman" w:hAnsi="Times New Roman" w:cs="Times New Roman"/>
          <w:i/>
          <w:color w:val="000000" w:themeColor="text1"/>
          <w:sz w:val="28"/>
          <w:szCs w:val="28"/>
          <w:lang w:val="en-SG"/>
        </w:rPr>
      </w:pPr>
      <w:r w:rsidRPr="004C00A6">
        <w:rPr>
          <w:rFonts w:ascii="Times New Roman" w:hAnsi="Times New Roman" w:cs="Times New Roman"/>
          <w:i/>
          <w:color w:val="000000" w:themeColor="text1"/>
          <w:sz w:val="28"/>
          <w:szCs w:val="28"/>
          <w:lang w:val="en-SG"/>
        </w:rPr>
        <w:t>Căn cứ Luật Hỗ trợ doanh nghiệp nhỏ và vừa năm 2017;</w:t>
      </w:r>
      <w:r w:rsidR="00CF5A3E" w:rsidRPr="004C00A6">
        <w:rPr>
          <w:rFonts w:ascii="Times New Roman" w:hAnsi="Times New Roman" w:cs="Times New Roman"/>
          <w:i/>
          <w:color w:val="000000" w:themeColor="text1"/>
          <w:sz w:val="28"/>
          <w:szCs w:val="28"/>
          <w:lang w:val="en-SG"/>
        </w:rPr>
        <w:t xml:space="preserve"> </w:t>
      </w:r>
      <w:r w:rsidR="009876DD" w:rsidRPr="004C00A6">
        <w:rPr>
          <w:rFonts w:ascii="Times New Roman" w:hAnsi="Times New Roman" w:cs="Times New Roman"/>
          <w:i/>
          <w:color w:val="000000" w:themeColor="text1"/>
          <w:sz w:val="28"/>
          <w:szCs w:val="28"/>
          <w:lang w:val="en-SG"/>
        </w:rPr>
        <w:t>Căn cứ Nghị định số 80/2021/NĐ-CP ngày 26/8/2021 của Chính phủ Quy định chi tiết và hướng dẫn thi hành Luật Hỗ trợ doanh nghiệp nhỏ và vừa;</w:t>
      </w:r>
    </w:p>
    <w:bookmarkEnd w:id="0"/>
    <w:p w14:paraId="0FB9E2EF" w14:textId="77777777" w:rsidR="00487167" w:rsidRPr="00E031FE" w:rsidRDefault="000869B2" w:rsidP="00A665BE">
      <w:pPr>
        <w:pStyle w:val="BodyText"/>
        <w:spacing w:before="120" w:after="120"/>
        <w:ind w:firstLine="567"/>
        <w:jc w:val="both"/>
        <w:rPr>
          <w:rFonts w:ascii="Times New Roman" w:hAnsi="Times New Roman" w:cs="Times New Roman"/>
          <w:i/>
          <w:sz w:val="28"/>
          <w:szCs w:val="28"/>
          <w:lang w:val="en-SG"/>
        </w:rPr>
      </w:pPr>
      <w:r w:rsidRPr="00E031FE">
        <w:rPr>
          <w:rFonts w:ascii="Times New Roman" w:hAnsi="Times New Roman" w:cs="Times New Roman"/>
          <w:i/>
          <w:sz w:val="28"/>
          <w:szCs w:val="28"/>
        </w:rPr>
        <w:t xml:space="preserve"> </w:t>
      </w:r>
      <w:r w:rsidR="00487167" w:rsidRPr="00E031FE">
        <w:rPr>
          <w:rFonts w:ascii="Times New Roman" w:hAnsi="Times New Roman" w:cs="Times New Roman"/>
          <w:i/>
          <w:sz w:val="28"/>
          <w:szCs w:val="28"/>
        </w:rPr>
        <w:t>Căn cứ Nghị quyết số 198/2025/QH15 ngày 17/5/2025 củ</w:t>
      </w:r>
      <w:r w:rsidR="00CF5A3E" w:rsidRPr="00E031FE">
        <w:rPr>
          <w:rFonts w:ascii="Times New Roman" w:hAnsi="Times New Roman" w:cs="Times New Roman"/>
          <w:i/>
          <w:sz w:val="28"/>
          <w:szCs w:val="28"/>
        </w:rPr>
        <w:t xml:space="preserve">a </w:t>
      </w:r>
      <w:r w:rsidR="00487167" w:rsidRPr="00E031FE">
        <w:rPr>
          <w:rFonts w:ascii="Times New Roman" w:hAnsi="Times New Roman" w:cs="Times New Roman"/>
          <w:i/>
          <w:sz w:val="28"/>
          <w:szCs w:val="28"/>
        </w:rPr>
        <w:t xml:space="preserve">Quốc hội về một số cơ chế, chính sách đặc biệt phát triển kinh tế tư nhân; </w:t>
      </w:r>
    </w:p>
    <w:p w14:paraId="6943A557" w14:textId="77777777" w:rsidR="00487167" w:rsidRPr="00E031FE" w:rsidRDefault="000869B2" w:rsidP="00A665BE">
      <w:pPr>
        <w:pStyle w:val="BodyText"/>
        <w:spacing w:before="120" w:after="120"/>
        <w:ind w:firstLine="567"/>
        <w:jc w:val="both"/>
        <w:rPr>
          <w:rFonts w:ascii="Times New Roman" w:hAnsi="Times New Roman" w:cs="Times New Roman"/>
          <w:i/>
          <w:spacing w:val="-4"/>
          <w:sz w:val="28"/>
          <w:szCs w:val="28"/>
          <w:lang w:val="en-SG" w:eastAsia="en-SG"/>
        </w:rPr>
      </w:pPr>
      <w:r w:rsidRPr="00E031FE">
        <w:rPr>
          <w:rFonts w:ascii="Times New Roman" w:hAnsi="Times New Roman" w:cs="Times New Roman"/>
          <w:i/>
          <w:sz w:val="28"/>
          <w:szCs w:val="28"/>
          <w:lang w:val="en-SG"/>
        </w:rPr>
        <w:t xml:space="preserve"> </w:t>
      </w:r>
      <w:r w:rsidR="00487167" w:rsidRPr="00E031FE">
        <w:rPr>
          <w:rFonts w:ascii="Times New Roman" w:hAnsi="Times New Roman" w:cs="Times New Roman"/>
          <w:i/>
          <w:sz w:val="28"/>
          <w:szCs w:val="28"/>
          <w:lang w:val="en-SG"/>
        </w:rPr>
        <w:t xml:space="preserve">Căn cứ </w:t>
      </w:r>
      <w:r w:rsidR="00487167" w:rsidRPr="00E031FE">
        <w:rPr>
          <w:rFonts w:ascii="Times New Roman" w:hAnsi="Times New Roman" w:cs="Times New Roman"/>
          <w:i/>
          <w:spacing w:val="-4"/>
          <w:sz w:val="28"/>
          <w:szCs w:val="28"/>
          <w:lang w:val="en-SG" w:eastAsia="en-SG"/>
        </w:rPr>
        <w:t>Nghị định số 20/2026/NĐ-CP ngày 15/01/2026 của Chính phủ quy định chi tiết và hướng dẫn thi hành một số điều của Nghị quyết số 198/2025/QH15 ngày 17 tháng 5 năm 2025 của Quốc hội về một số cơ chế, chính sách đặc biệt phát triển kinh tế</w:t>
      </w:r>
      <w:r w:rsidR="00B44DDA" w:rsidRPr="00E031FE">
        <w:rPr>
          <w:rFonts w:ascii="Times New Roman" w:hAnsi="Times New Roman" w:cs="Times New Roman"/>
          <w:i/>
          <w:spacing w:val="-4"/>
          <w:sz w:val="28"/>
          <w:szCs w:val="28"/>
          <w:lang w:val="en-SG" w:eastAsia="en-SG"/>
        </w:rPr>
        <w:t xml:space="preserve"> tư nhân;</w:t>
      </w:r>
    </w:p>
    <w:p w14:paraId="632AF57C" w14:textId="77777777" w:rsidR="00487167" w:rsidRPr="00E031FE" w:rsidRDefault="000869B2" w:rsidP="00A665BE">
      <w:pPr>
        <w:spacing w:before="120" w:after="120"/>
        <w:ind w:firstLine="567"/>
        <w:jc w:val="both"/>
        <w:rPr>
          <w:i/>
          <w:iCs/>
        </w:rPr>
      </w:pPr>
      <w:r w:rsidRPr="00E031FE">
        <w:rPr>
          <w:i/>
          <w:iCs/>
        </w:rPr>
        <w:t xml:space="preserve"> </w:t>
      </w:r>
      <w:r w:rsidR="00487167" w:rsidRPr="00E031FE">
        <w:rPr>
          <w:i/>
          <w:iCs/>
        </w:rPr>
        <w:t>Theo đề nghị của Sở Tài chính tại Tờ trình số…</w:t>
      </w:r>
      <w:r w:rsidR="00487167" w:rsidRPr="00E031FE">
        <w:t>..</w:t>
      </w:r>
      <w:r w:rsidR="00487167" w:rsidRPr="00E031FE">
        <w:rPr>
          <w:i/>
          <w:iCs/>
        </w:rPr>
        <w:t>/TTr-STC ngày ….tháng ….. năm 2026;</w:t>
      </w:r>
    </w:p>
    <w:p w14:paraId="0218920F" w14:textId="54C6BBF6" w:rsidR="00487167" w:rsidRPr="00E031FE" w:rsidRDefault="000869B2" w:rsidP="00A665BE">
      <w:pPr>
        <w:spacing w:before="120" w:after="120"/>
        <w:ind w:firstLine="567"/>
        <w:jc w:val="both"/>
      </w:pPr>
      <w:bookmarkStart w:id="1" w:name="dieu_1_name"/>
      <w:r w:rsidRPr="00E031FE">
        <w:rPr>
          <w:i/>
          <w:iCs/>
        </w:rPr>
        <w:t xml:space="preserve"> </w:t>
      </w:r>
      <w:r w:rsidR="002E2A03" w:rsidRPr="00E031FE">
        <w:rPr>
          <w:i/>
          <w:iCs/>
        </w:rPr>
        <w:t xml:space="preserve">Ủy ban nhân dân tỉnh ban </w:t>
      </w:r>
      <w:r w:rsidR="00487167" w:rsidRPr="00E031FE">
        <w:rPr>
          <w:i/>
          <w:iCs/>
        </w:rPr>
        <w:t xml:space="preserve">hành Quyết định Quy định </w:t>
      </w:r>
      <w:r w:rsidR="00487167" w:rsidRPr="00EA1491">
        <w:rPr>
          <w:i/>
          <w:iCs/>
        </w:rPr>
        <w:t xml:space="preserve">mức </w:t>
      </w:r>
      <w:r w:rsidR="00462B99" w:rsidRPr="00EA1491">
        <w:rPr>
          <w:i/>
          <w:iCs/>
          <w:lang w:val="vi-VN"/>
        </w:rPr>
        <w:t>hỗ trợ</w:t>
      </w:r>
      <w:r w:rsidR="00462B99" w:rsidRPr="00EA1491">
        <w:rPr>
          <w:i/>
          <w:iCs/>
        </w:rPr>
        <w:t xml:space="preserve"> </w:t>
      </w:r>
      <w:r w:rsidR="00487167" w:rsidRPr="00EA1491">
        <w:rPr>
          <w:i/>
          <w:iCs/>
        </w:rPr>
        <w:t xml:space="preserve">giảm tiền </w:t>
      </w:r>
      <w:r w:rsidR="00487167" w:rsidRPr="00E031FE">
        <w:rPr>
          <w:i/>
          <w:iCs/>
        </w:rPr>
        <w:t>thuê lại đất cho doanh nghiệp công nghệ cao thuộc khu vực kinh tế tư nhân, doanh nghiệp nhỏ và vừa, doanh nghiệp khởi nghiệp sáng tạo trong các khu công nghiệp, cụm công nghiệp, vườn ươm công nghệ trên địa bàn tỉnh Bắc Ninh.</w:t>
      </w:r>
    </w:p>
    <w:p w14:paraId="03A7EE2B" w14:textId="77777777" w:rsidR="00487167" w:rsidRPr="00D43218" w:rsidRDefault="00487167" w:rsidP="00A665BE">
      <w:pPr>
        <w:spacing w:before="120" w:after="120"/>
        <w:ind w:firstLine="720"/>
        <w:jc w:val="both"/>
        <w:rPr>
          <w:b/>
          <w:bCs/>
          <w:color w:val="000000" w:themeColor="text1"/>
        </w:rPr>
      </w:pPr>
      <w:r w:rsidRPr="00D43218">
        <w:rPr>
          <w:b/>
          <w:color w:val="000000" w:themeColor="text1"/>
        </w:rPr>
        <w:lastRenderedPageBreak/>
        <w:t>Điều 1.</w:t>
      </w:r>
      <w:r w:rsidRPr="00D43218">
        <w:rPr>
          <w:color w:val="000000" w:themeColor="text1"/>
        </w:rPr>
        <w:t xml:space="preserve"> </w:t>
      </w:r>
      <w:r w:rsidRPr="00D43218">
        <w:rPr>
          <w:b/>
          <w:bCs/>
          <w:color w:val="000000" w:themeColor="text1"/>
        </w:rPr>
        <w:t>Phạm vi điều chỉnh</w:t>
      </w:r>
    </w:p>
    <w:p w14:paraId="5C689B3F" w14:textId="5D397A69" w:rsidR="00FF7B01" w:rsidRPr="00D43218" w:rsidRDefault="00FF7B01" w:rsidP="00A665BE">
      <w:pPr>
        <w:spacing w:before="120" w:after="120"/>
        <w:ind w:firstLine="720"/>
        <w:jc w:val="both"/>
        <w:rPr>
          <w:b/>
          <w:bCs/>
          <w:color w:val="000000" w:themeColor="text1"/>
        </w:rPr>
      </w:pPr>
      <w:r w:rsidRPr="00D43218">
        <w:rPr>
          <w:color w:val="000000" w:themeColor="text1"/>
        </w:rPr>
        <w:t>Quyết định này quy định mức</w:t>
      </w:r>
      <w:r w:rsidR="002E7763">
        <w:rPr>
          <w:color w:val="000000" w:themeColor="text1"/>
          <w:lang w:val="vi-VN"/>
        </w:rPr>
        <w:t xml:space="preserve"> </w:t>
      </w:r>
      <w:r w:rsidR="002E7763" w:rsidRPr="00EA1491">
        <w:rPr>
          <w:lang w:val="vi-VN"/>
        </w:rPr>
        <w:t>hỗ trợ</w:t>
      </w:r>
      <w:r w:rsidRPr="00EA1491">
        <w:t xml:space="preserve"> </w:t>
      </w:r>
      <w:r w:rsidR="00943DB5" w:rsidRPr="00D43218">
        <w:rPr>
          <w:color w:val="000000" w:themeColor="text1"/>
        </w:rPr>
        <w:t>giảm tiền thuê lại đất cho doanh nghiệp công nghệ cao thuộc khu vực kinh tế tư nhân, doanh nghiệp nhỏ và vừa, doanh nghiệp khởi nghiệp sáng tạo trong các khu công nghiệp, cụm công nghiệp, vườn ươm công nghệ trên địa bàn tỉnh</w:t>
      </w:r>
      <w:r w:rsidR="00EA38E6" w:rsidRPr="00D43218">
        <w:rPr>
          <w:color w:val="000000" w:themeColor="text1"/>
        </w:rPr>
        <w:t xml:space="preserve"> Bắc Ninh.</w:t>
      </w:r>
    </w:p>
    <w:p w14:paraId="3418B67D" w14:textId="77777777" w:rsidR="00487167" w:rsidRPr="00D43218" w:rsidRDefault="00487167" w:rsidP="00A665BE">
      <w:pPr>
        <w:spacing w:before="120" w:after="120"/>
        <w:ind w:firstLine="720"/>
        <w:jc w:val="both"/>
        <w:rPr>
          <w:b/>
          <w:bCs/>
          <w:color w:val="000000" w:themeColor="text1"/>
        </w:rPr>
      </w:pPr>
      <w:r w:rsidRPr="00D43218">
        <w:rPr>
          <w:b/>
          <w:bCs/>
          <w:color w:val="000000" w:themeColor="text1"/>
        </w:rPr>
        <w:t xml:space="preserve">Điều 2. Đối tượng áp dụng </w:t>
      </w:r>
    </w:p>
    <w:p w14:paraId="331DB892" w14:textId="77777777" w:rsidR="00FF7B01" w:rsidRPr="00E031FE" w:rsidRDefault="00FF7B01" w:rsidP="00A665BE">
      <w:pPr>
        <w:spacing w:before="120" w:after="120"/>
        <w:ind w:firstLine="720"/>
        <w:jc w:val="both"/>
        <w:rPr>
          <w:spacing w:val="-6"/>
          <w:lang w:val="en-SG" w:eastAsia="en-SG"/>
        </w:rPr>
      </w:pPr>
      <w:r w:rsidRPr="00E031FE">
        <w:rPr>
          <w:spacing w:val="-6"/>
          <w:lang w:val="en-SG" w:eastAsia="en-SG"/>
        </w:rPr>
        <w:t>1. Doanh nghiệp công nghệ cao</w:t>
      </w:r>
      <w:r w:rsidR="00943DB5" w:rsidRPr="00E031FE">
        <w:rPr>
          <w:spacing w:val="-6"/>
          <w:lang w:val="en-SG" w:eastAsia="en-SG"/>
        </w:rPr>
        <w:t xml:space="preserve"> thuộc khu vực kinh tế tư nhân được cấp Giấy chứng nhận doanh nghiệp công nghệ cao theo quy định của pháp luật công nghệ cao và thuộc loại hình kinh tế tư nhân theo quy định của pháp luật về thống kê;</w:t>
      </w:r>
    </w:p>
    <w:p w14:paraId="163E86BE" w14:textId="77777777" w:rsidR="00FF7B01" w:rsidRPr="00E031FE" w:rsidRDefault="00FF7B01" w:rsidP="00A665BE">
      <w:pPr>
        <w:spacing w:before="120" w:after="120"/>
        <w:ind w:firstLine="709"/>
        <w:jc w:val="both"/>
        <w:rPr>
          <w:lang w:val="en-SG" w:eastAsia="en-SG"/>
        </w:rPr>
      </w:pPr>
      <w:r w:rsidRPr="00E031FE">
        <w:rPr>
          <w:lang w:val="en-SG" w:eastAsia="en-SG"/>
        </w:rPr>
        <w:t xml:space="preserve">2. </w:t>
      </w:r>
      <w:r w:rsidR="00943DB5" w:rsidRPr="00E031FE">
        <w:rPr>
          <w:lang w:val="en-SG" w:eastAsia="en-SG"/>
        </w:rPr>
        <w:t>Doanh nghiệp nhỏ và vừa theo quy định của Luật Hỗ trợ doanh nghiệp nhỏ và vừa và các văn bản hướng dẫn;</w:t>
      </w:r>
    </w:p>
    <w:p w14:paraId="77C3E85C" w14:textId="77777777" w:rsidR="00943DB5" w:rsidRPr="00E031FE" w:rsidRDefault="00FF7B01" w:rsidP="00A665BE">
      <w:pPr>
        <w:spacing w:before="120" w:after="120"/>
        <w:ind w:firstLine="709"/>
        <w:jc w:val="both"/>
        <w:rPr>
          <w:lang w:val="en-SG" w:eastAsia="en-SG"/>
        </w:rPr>
      </w:pPr>
      <w:r w:rsidRPr="00E031FE">
        <w:rPr>
          <w:lang w:val="en-SG" w:eastAsia="en-SG"/>
        </w:rPr>
        <w:t xml:space="preserve">3. </w:t>
      </w:r>
      <w:r w:rsidR="00943DB5" w:rsidRPr="00E031FE">
        <w:rPr>
          <w:lang w:val="en-SG" w:eastAsia="en-SG"/>
        </w:rPr>
        <w:t>Doanh nghiệp khởi nghiệp sáng tạo được công nhận theo quy định của Luật Khoa học, công nghệ và đổi mới sáng tạo và các văn bản hướng dẫn;</w:t>
      </w:r>
    </w:p>
    <w:p w14:paraId="31B5FA3F" w14:textId="771196C4" w:rsidR="004C00A6" w:rsidRPr="004C00A6" w:rsidRDefault="004C00A6" w:rsidP="00A665BE">
      <w:pPr>
        <w:spacing w:before="120" w:after="120"/>
        <w:ind w:firstLine="709"/>
        <w:jc w:val="both"/>
        <w:rPr>
          <w:color w:val="000000" w:themeColor="text1"/>
          <w:lang w:val="en-SG" w:eastAsia="en-SG"/>
        </w:rPr>
      </w:pPr>
      <w:r w:rsidRPr="004C00A6">
        <w:rPr>
          <w:color w:val="000000" w:themeColor="text1"/>
          <w:lang w:val="en-SG" w:eastAsia="en-SG"/>
        </w:rPr>
        <w:t xml:space="preserve">4. Chủ đầu tư kinh doanh hạ tầng khu công nghiệp, cụm </w:t>
      </w:r>
      <w:r w:rsidR="00DD65BC">
        <w:rPr>
          <w:color w:val="000000" w:themeColor="text1"/>
          <w:lang w:val="en-SG" w:eastAsia="en-SG"/>
        </w:rPr>
        <w:t xml:space="preserve">công nghiệp, vườn ươm công </w:t>
      </w:r>
      <w:r w:rsidR="00DD65BC" w:rsidRPr="00A665BE">
        <w:rPr>
          <w:color w:val="000000" w:themeColor="text1"/>
          <w:lang w:val="en-SG" w:eastAsia="en-SG"/>
        </w:rPr>
        <w:t>nghệ (</w:t>
      </w:r>
      <w:r w:rsidR="00C51B1E" w:rsidRPr="00A665BE">
        <w:rPr>
          <w:color w:val="000000" w:themeColor="text1"/>
          <w:lang w:val="en-SG" w:eastAsia="en-SG"/>
        </w:rPr>
        <w:t>sau đây gọi là chủ đầu tư)</w:t>
      </w:r>
      <w:r w:rsidR="00DD65BC" w:rsidRPr="00A665BE">
        <w:rPr>
          <w:color w:val="000000" w:themeColor="text1"/>
          <w:lang w:val="en-SG" w:eastAsia="en-SG"/>
        </w:rPr>
        <w:t>;</w:t>
      </w:r>
    </w:p>
    <w:p w14:paraId="2D4E2139" w14:textId="77777777" w:rsidR="00FF7B01" w:rsidRPr="00E031FE" w:rsidRDefault="00FF7B01" w:rsidP="00A665BE">
      <w:pPr>
        <w:spacing w:before="120" w:after="120"/>
        <w:ind w:firstLine="709"/>
        <w:rPr>
          <w:lang w:val="en-SG" w:eastAsia="en-SG"/>
        </w:rPr>
      </w:pPr>
      <w:r w:rsidRPr="00E031FE">
        <w:rPr>
          <w:lang w:val="en-SG" w:eastAsia="en-SG"/>
        </w:rPr>
        <w:t xml:space="preserve">5. Các cơ quan, tổ chức, cá nhân có liên quan. </w:t>
      </w:r>
    </w:p>
    <w:p w14:paraId="295D557C" w14:textId="715416F4" w:rsidR="00D43218" w:rsidRPr="00DB67DA" w:rsidRDefault="00487167" w:rsidP="00A665BE">
      <w:pPr>
        <w:spacing w:before="120" w:after="120"/>
        <w:ind w:firstLine="720"/>
        <w:jc w:val="both"/>
        <w:rPr>
          <w:b/>
          <w:color w:val="000000" w:themeColor="text1"/>
        </w:rPr>
      </w:pPr>
      <w:r w:rsidRPr="00DB67DA">
        <w:rPr>
          <w:b/>
          <w:color w:val="000000" w:themeColor="text1"/>
        </w:rPr>
        <w:t xml:space="preserve">Điều 3. </w:t>
      </w:r>
      <w:r w:rsidR="00CB486E" w:rsidRPr="00DB67DA">
        <w:rPr>
          <w:b/>
          <w:color w:val="000000" w:themeColor="text1"/>
        </w:rPr>
        <w:t>Mức</w:t>
      </w:r>
      <w:r w:rsidR="00D43218" w:rsidRPr="00DB67DA">
        <w:rPr>
          <w:b/>
          <w:color w:val="000000" w:themeColor="text1"/>
        </w:rPr>
        <w:t xml:space="preserve"> </w:t>
      </w:r>
      <w:r w:rsidR="002B7B64">
        <w:rPr>
          <w:b/>
          <w:color w:val="000000" w:themeColor="text1"/>
        </w:rPr>
        <w:t xml:space="preserve">hỗ trợ </w:t>
      </w:r>
      <w:r w:rsidR="00D43218" w:rsidRPr="00DB67DA">
        <w:rPr>
          <w:b/>
          <w:color w:val="000000" w:themeColor="text1"/>
        </w:rPr>
        <w:t xml:space="preserve">giảm tiền thuê </w:t>
      </w:r>
      <w:r w:rsidR="00D440B1" w:rsidRPr="00DB67DA">
        <w:rPr>
          <w:b/>
          <w:color w:val="000000" w:themeColor="text1"/>
        </w:rPr>
        <w:t xml:space="preserve">lại </w:t>
      </w:r>
      <w:r w:rsidR="00D43218" w:rsidRPr="00DB67DA">
        <w:rPr>
          <w:b/>
          <w:color w:val="000000" w:themeColor="text1"/>
        </w:rPr>
        <w:t>đất</w:t>
      </w:r>
    </w:p>
    <w:p w14:paraId="7CA53E59" w14:textId="6EF80162" w:rsidR="002506A7" w:rsidRPr="00D43218" w:rsidRDefault="00D43218" w:rsidP="00A665BE">
      <w:pPr>
        <w:spacing w:before="120" w:after="120"/>
        <w:jc w:val="both"/>
        <w:rPr>
          <w:spacing w:val="-6"/>
          <w:lang w:val="en-SG" w:eastAsia="en-SG"/>
        </w:rPr>
      </w:pPr>
      <w:r w:rsidRPr="00D43218">
        <w:rPr>
          <w:rStyle w:val="Strong"/>
          <w:b w:val="0"/>
          <w:spacing w:val="-6"/>
        </w:rPr>
        <w:t xml:space="preserve">           </w:t>
      </w:r>
      <w:r w:rsidR="00487167" w:rsidRPr="00D43218">
        <w:rPr>
          <w:rStyle w:val="Strong"/>
          <w:b w:val="0"/>
          <w:spacing w:val="-6"/>
        </w:rPr>
        <w:t>Doanh nghiệp thuộc đối tượng quy định tại</w:t>
      </w:r>
      <w:r w:rsidR="004C00A6">
        <w:rPr>
          <w:rStyle w:val="Strong"/>
          <w:b w:val="0"/>
          <w:spacing w:val="-6"/>
        </w:rPr>
        <w:t xml:space="preserve"> khoản 1, khoản 2, khoản 3 </w:t>
      </w:r>
      <w:r w:rsidR="00487167" w:rsidRPr="00D43218">
        <w:rPr>
          <w:rStyle w:val="Strong"/>
          <w:b w:val="0"/>
          <w:spacing w:val="-6"/>
        </w:rPr>
        <w:t>Điều 2</w:t>
      </w:r>
      <w:r w:rsidR="00DD65BC">
        <w:rPr>
          <w:rStyle w:val="Strong"/>
          <w:b w:val="0"/>
          <w:spacing w:val="-6"/>
        </w:rPr>
        <w:t xml:space="preserve"> quyết định này </w:t>
      </w:r>
      <w:r w:rsidR="00487167" w:rsidRPr="00D43218">
        <w:rPr>
          <w:rStyle w:val="Strong"/>
          <w:b w:val="0"/>
          <w:spacing w:val="-6"/>
        </w:rPr>
        <w:t>được giảm 100% tiền thuê lại đất trong thời gian 05 năm</w:t>
      </w:r>
      <w:r w:rsidR="00EE30C3" w:rsidRPr="00D43218">
        <w:rPr>
          <w:rStyle w:val="Strong"/>
          <w:b w:val="0"/>
          <w:spacing w:val="-6"/>
        </w:rPr>
        <w:t xml:space="preserve"> đầu</w:t>
      </w:r>
      <w:r w:rsidR="00487167" w:rsidRPr="00D43218">
        <w:rPr>
          <w:rStyle w:val="Strong"/>
          <w:b w:val="0"/>
          <w:spacing w:val="-6"/>
        </w:rPr>
        <w:t>, kể từ ngày ký hợp đồng thuê lại đất với chủ đầu tư kinh doanh hạ tầng</w:t>
      </w:r>
      <w:r w:rsidR="002506A7" w:rsidRPr="00D43218">
        <w:rPr>
          <w:rStyle w:val="Strong"/>
          <w:b w:val="0"/>
          <w:spacing w:val="-6"/>
        </w:rPr>
        <w:t xml:space="preserve"> </w:t>
      </w:r>
      <w:r w:rsidR="002506A7" w:rsidRPr="00D43218">
        <w:rPr>
          <w:spacing w:val="-6"/>
          <w:lang w:val="en-SG" w:eastAsia="en-SG"/>
        </w:rPr>
        <w:t xml:space="preserve">khu công nghiệp, cụm công nghiệp, vườn ươm công nghệ. </w:t>
      </w:r>
    </w:p>
    <w:p w14:paraId="6A55E766" w14:textId="33CC33C7" w:rsidR="00F10285" w:rsidRDefault="00D43218" w:rsidP="00A665BE">
      <w:pPr>
        <w:spacing w:before="120" w:after="120"/>
        <w:ind w:firstLine="720"/>
        <w:jc w:val="both"/>
        <w:rPr>
          <w:rStyle w:val="Strong"/>
          <w:rFonts w:ascii="Times New Roman Bold" w:hAnsi="Times New Roman Bold"/>
          <w:color w:val="000000" w:themeColor="text1"/>
          <w:spacing w:val="-4"/>
        </w:rPr>
      </w:pPr>
      <w:r w:rsidRPr="00DD65BC">
        <w:rPr>
          <w:rStyle w:val="Strong"/>
          <w:rFonts w:ascii="Times New Roman Bold" w:hAnsi="Times New Roman Bold"/>
          <w:color w:val="000000" w:themeColor="text1"/>
          <w:spacing w:val="-4"/>
        </w:rPr>
        <w:t>Điều 4</w:t>
      </w:r>
      <w:r w:rsidR="00487167" w:rsidRPr="00DD65BC">
        <w:rPr>
          <w:rStyle w:val="Strong"/>
          <w:rFonts w:ascii="Times New Roman Bold" w:hAnsi="Times New Roman Bold"/>
          <w:color w:val="000000" w:themeColor="text1"/>
          <w:spacing w:val="-4"/>
        </w:rPr>
        <w:t xml:space="preserve">. </w:t>
      </w:r>
      <w:r w:rsidR="00DD65BC" w:rsidRPr="00DD65BC">
        <w:rPr>
          <w:rStyle w:val="Strong"/>
          <w:rFonts w:ascii="Times New Roman Bold" w:hAnsi="Times New Roman Bold"/>
          <w:color w:val="000000" w:themeColor="text1"/>
          <w:spacing w:val="-4"/>
        </w:rPr>
        <w:t>Đối tượng và điều kiện hoàn trả; trình tự, thủ tục hồ sơ h</w:t>
      </w:r>
      <w:r w:rsidRPr="00DD65BC">
        <w:rPr>
          <w:rStyle w:val="Strong"/>
          <w:rFonts w:ascii="Times New Roman Bold" w:hAnsi="Times New Roman Bold"/>
          <w:color w:val="000000" w:themeColor="text1"/>
          <w:spacing w:val="-4"/>
        </w:rPr>
        <w:t>oàn trả</w:t>
      </w:r>
    </w:p>
    <w:p w14:paraId="08836C9F" w14:textId="5835D58C" w:rsidR="00DD65BC" w:rsidRPr="00DD65BC" w:rsidRDefault="00DD65BC" w:rsidP="00A665BE">
      <w:pPr>
        <w:spacing w:before="120" w:after="120"/>
        <w:jc w:val="both"/>
        <w:rPr>
          <w:color w:val="000000" w:themeColor="text1"/>
          <w:spacing w:val="-4"/>
        </w:rPr>
      </w:pPr>
      <w:r>
        <w:rPr>
          <w:color w:val="000000" w:themeColor="text1"/>
          <w:spacing w:val="-4"/>
        </w:rPr>
        <w:t xml:space="preserve">         </w:t>
      </w:r>
      <w:r w:rsidRPr="00DD65BC">
        <w:rPr>
          <w:color w:val="000000" w:themeColor="text1"/>
          <w:spacing w:val="-4"/>
        </w:rPr>
        <w:t>1. Đối tượng và điều kiện hoàn trả</w:t>
      </w:r>
    </w:p>
    <w:p w14:paraId="7C9B12B0" w14:textId="0F15B29C" w:rsidR="004C00A6" w:rsidRPr="00DD65BC" w:rsidRDefault="00DD65BC" w:rsidP="00A665BE">
      <w:pPr>
        <w:spacing w:before="120" w:after="120"/>
        <w:ind w:firstLine="709"/>
        <w:jc w:val="both"/>
        <w:rPr>
          <w:color w:val="000000" w:themeColor="text1"/>
          <w:spacing w:val="-4"/>
        </w:rPr>
      </w:pPr>
      <w:r w:rsidRPr="00DD65BC">
        <w:rPr>
          <w:color w:val="000000" w:themeColor="text1"/>
          <w:spacing w:val="-4"/>
        </w:rPr>
        <w:t>Chủ đầu tư đáp ứng đủ điều kiện theo khoản 2 Đi</w:t>
      </w:r>
      <w:r>
        <w:rPr>
          <w:color w:val="000000" w:themeColor="text1"/>
          <w:spacing w:val="-4"/>
        </w:rPr>
        <w:t>ều 5 Nghị định số 20/2026/NĐ-CP.</w:t>
      </w:r>
    </w:p>
    <w:p w14:paraId="62D4B717" w14:textId="4BE81C0E" w:rsidR="003730D2" w:rsidRPr="003730D2" w:rsidRDefault="003730D2" w:rsidP="00A665BE">
      <w:pPr>
        <w:spacing w:before="120" w:after="120"/>
        <w:jc w:val="both"/>
        <w:rPr>
          <w:color w:val="000000" w:themeColor="text1"/>
          <w:spacing w:val="-4"/>
        </w:rPr>
      </w:pPr>
      <w:r w:rsidRPr="003730D2">
        <w:rPr>
          <w:color w:val="000000" w:themeColor="text1"/>
          <w:spacing w:val="-4"/>
        </w:rPr>
        <w:t xml:space="preserve">          2. Trình tự, thủ tục hồ sơ hoàn trả     </w:t>
      </w:r>
    </w:p>
    <w:p w14:paraId="061BF182" w14:textId="61833FBE" w:rsidR="00DD65BC" w:rsidRPr="00DD65BC" w:rsidRDefault="003730D2" w:rsidP="00A665BE">
      <w:pPr>
        <w:spacing w:before="120" w:after="120"/>
        <w:jc w:val="both"/>
        <w:rPr>
          <w:color w:val="000000" w:themeColor="text1"/>
          <w:spacing w:val="-4"/>
        </w:rPr>
      </w:pPr>
      <w:r>
        <w:rPr>
          <w:color w:val="000000" w:themeColor="text1"/>
          <w:spacing w:val="-4"/>
        </w:rPr>
        <w:t xml:space="preserve">           </w:t>
      </w:r>
      <w:r w:rsidR="00DD65BC" w:rsidRPr="00DD65BC">
        <w:rPr>
          <w:color w:val="000000" w:themeColor="text1"/>
          <w:spacing w:val="-4"/>
        </w:rPr>
        <w:t xml:space="preserve">Việc hoàn trả khoản hỗ trợ giảm tiền thuê lại đất cho chủ đầu tư thực hiện theo quy định tại khoản 4, khoản 6, khoản 7 Điều 5 Nghị định số 20/2026/NĐ-CP.    </w:t>
      </w:r>
      <w:r w:rsidRPr="003730D2">
        <w:rPr>
          <w:color w:val="000000" w:themeColor="text1"/>
          <w:spacing w:val="-4"/>
        </w:rPr>
        <w:t xml:space="preserve">          </w:t>
      </w:r>
    </w:p>
    <w:p w14:paraId="6428D396" w14:textId="77777777" w:rsidR="00487167" w:rsidRPr="00DB67DA" w:rsidRDefault="00D43218" w:rsidP="00A665BE">
      <w:pPr>
        <w:spacing w:before="120" w:after="120"/>
        <w:ind w:firstLine="720"/>
        <w:jc w:val="both"/>
        <w:rPr>
          <w:b/>
          <w:bCs/>
          <w:color w:val="000000" w:themeColor="text1"/>
        </w:rPr>
      </w:pPr>
      <w:r w:rsidRPr="00DB67DA">
        <w:rPr>
          <w:b/>
          <w:bCs/>
          <w:color w:val="000000" w:themeColor="text1"/>
        </w:rPr>
        <w:t>Điều 5</w:t>
      </w:r>
      <w:r w:rsidR="00487167" w:rsidRPr="00DB67DA">
        <w:rPr>
          <w:b/>
          <w:bCs/>
          <w:color w:val="000000" w:themeColor="text1"/>
        </w:rPr>
        <w:t xml:space="preserve">. </w:t>
      </w:r>
      <w:r w:rsidR="002506A7" w:rsidRPr="00DB67DA">
        <w:rPr>
          <w:b/>
          <w:bCs/>
          <w:color w:val="000000" w:themeColor="text1"/>
        </w:rPr>
        <w:t>Xử</w:t>
      </w:r>
      <w:r w:rsidR="00C70D1F" w:rsidRPr="00DB67DA">
        <w:rPr>
          <w:b/>
          <w:bCs/>
          <w:color w:val="000000" w:themeColor="text1"/>
        </w:rPr>
        <w:t xml:space="preserve"> lý vi phạm</w:t>
      </w:r>
    </w:p>
    <w:p w14:paraId="0D49FFD5" w14:textId="2D715E9E" w:rsidR="00487167" w:rsidRPr="00DB67DA" w:rsidRDefault="00487167" w:rsidP="00A665BE">
      <w:pPr>
        <w:spacing w:before="120" w:after="120"/>
        <w:ind w:firstLine="720"/>
        <w:jc w:val="both"/>
        <w:rPr>
          <w:rStyle w:val="Strong"/>
          <w:b w:val="0"/>
          <w:color w:val="000000" w:themeColor="text1"/>
          <w:spacing w:val="-4"/>
        </w:rPr>
      </w:pPr>
      <w:r w:rsidRPr="00DB67DA">
        <w:rPr>
          <w:color w:val="000000" w:themeColor="text1"/>
          <w:spacing w:val="-4"/>
          <w:shd w:val="clear" w:color="auto" w:fill="FFFFFF"/>
        </w:rPr>
        <w:t>Doanh nghiệp</w:t>
      </w:r>
      <w:r w:rsidR="00C51B1E">
        <w:rPr>
          <w:color w:val="000000" w:themeColor="text1"/>
          <w:spacing w:val="-4"/>
          <w:shd w:val="clear" w:color="auto" w:fill="FFFFFF"/>
        </w:rPr>
        <w:t xml:space="preserve"> được hỗ trợ giảm tiền thuê lại đất</w:t>
      </w:r>
      <w:r w:rsidRPr="00DB67DA">
        <w:rPr>
          <w:color w:val="000000" w:themeColor="text1"/>
          <w:spacing w:val="-4"/>
          <w:shd w:val="clear" w:color="auto" w:fill="FFFFFF"/>
        </w:rPr>
        <w:t xml:space="preserve"> </w:t>
      </w:r>
      <w:r w:rsidR="00497E4A" w:rsidRPr="00DB67DA">
        <w:rPr>
          <w:color w:val="000000" w:themeColor="text1"/>
          <w:spacing w:val="-4"/>
          <w:shd w:val="clear" w:color="auto" w:fill="FFFFFF"/>
        </w:rPr>
        <w:t xml:space="preserve">vi phạm </w:t>
      </w:r>
      <w:r w:rsidRPr="00DB67DA">
        <w:rPr>
          <w:color w:val="000000" w:themeColor="text1"/>
          <w:spacing w:val="-4"/>
          <w:shd w:val="clear" w:color="auto" w:fill="FFFFFF"/>
        </w:rPr>
        <w:t xml:space="preserve">phải hoàn trả 100% số tiền đã hỗ trợ vào ngân sách nhà nước </w:t>
      </w:r>
      <w:r w:rsidRPr="00DB67DA">
        <w:rPr>
          <w:rStyle w:val="Strong"/>
          <w:b w:val="0"/>
          <w:color w:val="000000" w:themeColor="text1"/>
          <w:spacing w:val="-4"/>
        </w:rPr>
        <w:t>theo quy định tại khoản 8, khoản 9 Đi</w:t>
      </w:r>
      <w:r w:rsidR="00D611EA" w:rsidRPr="00DB67DA">
        <w:rPr>
          <w:rStyle w:val="Strong"/>
          <w:b w:val="0"/>
          <w:color w:val="000000" w:themeColor="text1"/>
          <w:spacing w:val="-4"/>
        </w:rPr>
        <w:t>ều 5 Nghị định số 20/2026/NĐ-CP.</w:t>
      </w:r>
    </w:p>
    <w:p w14:paraId="6AE835CA" w14:textId="77777777" w:rsidR="00487167" w:rsidRPr="00572FA3" w:rsidRDefault="00D43218" w:rsidP="00A665BE">
      <w:pPr>
        <w:spacing w:before="120" w:after="120"/>
        <w:ind w:firstLine="720"/>
        <w:jc w:val="both"/>
        <w:rPr>
          <w:rStyle w:val="Strong"/>
        </w:rPr>
      </w:pPr>
      <w:r w:rsidRPr="00572FA3">
        <w:rPr>
          <w:rStyle w:val="Strong"/>
        </w:rPr>
        <w:t>Điều 6</w:t>
      </w:r>
      <w:r w:rsidR="00487167" w:rsidRPr="00572FA3">
        <w:rPr>
          <w:rStyle w:val="Strong"/>
        </w:rPr>
        <w:t>. Kinh phí thực hiện</w:t>
      </w:r>
    </w:p>
    <w:p w14:paraId="6964750D" w14:textId="77777777" w:rsidR="00487167" w:rsidRDefault="00487167" w:rsidP="00A665BE">
      <w:pPr>
        <w:spacing w:before="120" w:after="120"/>
        <w:ind w:firstLine="720"/>
        <w:jc w:val="both"/>
      </w:pPr>
      <w:r w:rsidRPr="00D43218">
        <w:t>Kinh phí thực hiện được bố trí trong dự toán chi ngân sách địa phương hằng năm theo phân cấp quản lý ngân sách.</w:t>
      </w:r>
    </w:p>
    <w:p w14:paraId="4DEB5880" w14:textId="77777777" w:rsidR="00487167" w:rsidRPr="00E031FE" w:rsidRDefault="00D43218" w:rsidP="00A665BE">
      <w:pPr>
        <w:spacing w:before="120" w:after="120"/>
        <w:ind w:firstLine="720"/>
        <w:jc w:val="both"/>
        <w:rPr>
          <w:b/>
        </w:rPr>
      </w:pPr>
      <w:r>
        <w:rPr>
          <w:b/>
        </w:rPr>
        <w:t>Điều 7</w:t>
      </w:r>
      <w:r w:rsidR="00487167" w:rsidRPr="00E031FE">
        <w:rPr>
          <w:b/>
        </w:rPr>
        <w:t>. Tổ chức thực hiện</w:t>
      </w:r>
    </w:p>
    <w:p w14:paraId="2B5E6523" w14:textId="6416029E" w:rsidR="00606FF1" w:rsidRPr="00E031FE" w:rsidRDefault="00C51B1E" w:rsidP="00A665BE">
      <w:pPr>
        <w:spacing w:before="120" w:after="120"/>
        <w:ind w:firstLine="720"/>
        <w:jc w:val="both"/>
      </w:pPr>
      <w:r>
        <w:t>1</w:t>
      </w:r>
      <w:r w:rsidR="00606FF1" w:rsidRPr="00E031FE">
        <w:t>. Sở Tài chính</w:t>
      </w:r>
    </w:p>
    <w:p w14:paraId="5F5AABA8" w14:textId="77777777" w:rsidR="00606FF1" w:rsidRPr="00A7776E" w:rsidRDefault="00E045FE" w:rsidP="00A665BE">
      <w:pPr>
        <w:spacing w:before="120" w:after="120"/>
        <w:ind w:firstLine="720"/>
        <w:jc w:val="both"/>
        <w:rPr>
          <w:spacing w:val="-4"/>
        </w:rPr>
      </w:pPr>
      <w:r w:rsidRPr="00A7776E">
        <w:rPr>
          <w:spacing w:val="-4"/>
        </w:rPr>
        <w:lastRenderedPageBreak/>
        <w:t xml:space="preserve">a) </w:t>
      </w:r>
      <w:r w:rsidR="00606FF1" w:rsidRPr="00A7776E">
        <w:rPr>
          <w:spacing w:val="-4"/>
        </w:rPr>
        <w:t xml:space="preserve">Chủ trì </w:t>
      </w:r>
      <w:r w:rsidR="00D65754" w:rsidRPr="00A7776E">
        <w:rPr>
          <w:spacing w:val="-4"/>
        </w:rPr>
        <w:t xml:space="preserve">tham mưu </w:t>
      </w:r>
      <w:r w:rsidR="002E2A03" w:rsidRPr="00A7776E">
        <w:rPr>
          <w:spacing w:val="-4"/>
        </w:rPr>
        <w:t xml:space="preserve">Ủy ban nhân dân tỉnh </w:t>
      </w:r>
      <w:r w:rsidR="00606FF1" w:rsidRPr="00A7776E">
        <w:rPr>
          <w:spacing w:val="-4"/>
        </w:rPr>
        <w:t>cân</w:t>
      </w:r>
      <w:r w:rsidR="00F10285" w:rsidRPr="00A7776E">
        <w:rPr>
          <w:spacing w:val="-4"/>
        </w:rPr>
        <w:t xml:space="preserve"> đối, bố trí ngân sách hoàn trả</w:t>
      </w:r>
      <w:r w:rsidR="004C00A6" w:rsidRPr="00A7776E">
        <w:rPr>
          <w:spacing w:val="-4"/>
        </w:rPr>
        <w:t xml:space="preserve"> </w:t>
      </w:r>
      <w:r w:rsidR="004C00A6" w:rsidRPr="00A7776E">
        <w:t>tiền thuê lại đất cho chủ đầu tư</w:t>
      </w:r>
      <w:r w:rsidR="00DB67DA" w:rsidRPr="00A7776E">
        <w:t xml:space="preserve"> kinh doanh hạ tầng khu công nghiệp, cụm công nghiệp, vườn ươm công nghệ</w:t>
      </w:r>
      <w:r w:rsidR="00F10285" w:rsidRPr="00A7776E">
        <w:rPr>
          <w:spacing w:val="-4"/>
        </w:rPr>
        <w:t>;</w:t>
      </w:r>
    </w:p>
    <w:p w14:paraId="347831DC" w14:textId="77777777" w:rsidR="00606FF1" w:rsidRDefault="00E045FE" w:rsidP="00A665BE">
      <w:pPr>
        <w:spacing w:before="120" w:after="120"/>
        <w:ind w:firstLine="720"/>
        <w:jc w:val="both"/>
        <w:rPr>
          <w:spacing w:val="-8"/>
        </w:rPr>
      </w:pPr>
      <w:r w:rsidRPr="00E031FE">
        <w:rPr>
          <w:spacing w:val="-8"/>
        </w:rPr>
        <w:t>b)</w:t>
      </w:r>
      <w:r w:rsidR="00606FF1" w:rsidRPr="00E031FE">
        <w:rPr>
          <w:spacing w:val="-8"/>
        </w:rPr>
        <w:t xml:space="preserve"> Thẩm định hồ sơ đề nghị hoàn trả số tiền thuê lại đất mà chủ đầu tư đã giảm cho doanh nghiệp được hỗ trợ báo cáo Ủy ban nhân dân tỉnh xem xét quyết định.</w:t>
      </w:r>
    </w:p>
    <w:p w14:paraId="0941802D" w14:textId="77777777" w:rsidR="00C51B1E" w:rsidRDefault="00C51B1E" w:rsidP="00A665BE">
      <w:pPr>
        <w:spacing w:before="120" w:after="120"/>
        <w:ind w:firstLine="720"/>
        <w:jc w:val="both"/>
        <w:rPr>
          <w:spacing w:val="-8"/>
        </w:rPr>
      </w:pPr>
      <w:r>
        <w:rPr>
          <w:spacing w:val="-8"/>
        </w:rPr>
        <w:t xml:space="preserve">2. Sở Công thương, Sở Khoa học và Công nghệ, </w:t>
      </w:r>
      <w:r w:rsidRPr="00C51B1E">
        <w:rPr>
          <w:spacing w:val="-8"/>
        </w:rPr>
        <w:t xml:space="preserve">Ban Quản lý các khu công nghiệp tỉnh </w:t>
      </w:r>
    </w:p>
    <w:p w14:paraId="3DF6FA72" w14:textId="4DF7C1FF" w:rsidR="00C51B1E" w:rsidRDefault="00C51B1E" w:rsidP="00A665BE">
      <w:pPr>
        <w:spacing w:before="120" w:after="120"/>
        <w:ind w:firstLine="709"/>
        <w:jc w:val="both"/>
        <w:rPr>
          <w:color w:val="000000" w:themeColor="text1"/>
        </w:rPr>
      </w:pPr>
      <w:r w:rsidRPr="00A665BE">
        <w:rPr>
          <w:color w:val="000000" w:themeColor="text1"/>
        </w:rPr>
        <w:t xml:space="preserve">Phối hợp với Sở Tài chính theo dõi, tổng hợp tình hình và dự kiến nhu cầu thực hiện giảm tiền thuê lại đất năm sau; đôn đốc chủ đầu tư thuộc phạm vi quản lý báo cáo danh sách doanh nghiệp được hỗ trợ và kết quả thực hiện gửi Sở Tài chính trước ngày </w:t>
      </w:r>
      <w:r w:rsidR="00A665BE" w:rsidRPr="00A665BE">
        <w:rPr>
          <w:color w:val="000000" w:themeColor="text1"/>
        </w:rPr>
        <w:t>15</w:t>
      </w:r>
      <w:r w:rsidRPr="00A665BE">
        <w:rPr>
          <w:color w:val="000000" w:themeColor="text1"/>
        </w:rPr>
        <w:t xml:space="preserve"> tháng </w:t>
      </w:r>
      <w:r w:rsidR="00A665BE" w:rsidRPr="00A665BE">
        <w:rPr>
          <w:color w:val="000000" w:themeColor="text1"/>
        </w:rPr>
        <w:t xml:space="preserve">6 </w:t>
      </w:r>
      <w:r w:rsidRPr="00A665BE">
        <w:rPr>
          <w:color w:val="000000" w:themeColor="text1"/>
        </w:rPr>
        <w:t xml:space="preserve">hằng năm hoặc khi có yêu cầu làm </w:t>
      </w:r>
      <w:r w:rsidR="00A665BE" w:rsidRPr="00A665BE">
        <w:rPr>
          <w:color w:val="000000" w:themeColor="text1"/>
        </w:rPr>
        <w:t>căn cứ xây dựng dự toán</w:t>
      </w:r>
      <w:r w:rsidRPr="00A665BE">
        <w:rPr>
          <w:color w:val="000000" w:themeColor="text1"/>
        </w:rPr>
        <w:t xml:space="preserve"> </w:t>
      </w:r>
      <w:r w:rsidR="00A665BE" w:rsidRPr="00A665BE">
        <w:rPr>
          <w:color w:val="000000" w:themeColor="text1"/>
        </w:rPr>
        <w:t>ngân sách nhà nước để</w:t>
      </w:r>
      <w:r w:rsidRPr="00A665BE">
        <w:rPr>
          <w:color w:val="000000" w:themeColor="text1"/>
        </w:rPr>
        <w:t xml:space="preserve"> hoàn trả tiền thuê lại đất cho chủ đầu tư năm sau</w:t>
      </w:r>
      <w:r w:rsidR="00A665BE" w:rsidRPr="00A665BE">
        <w:rPr>
          <w:color w:val="000000" w:themeColor="text1"/>
        </w:rPr>
        <w:t>.</w:t>
      </w:r>
    </w:p>
    <w:p w14:paraId="021D98FF" w14:textId="30DEF38C" w:rsidR="00606FF1" w:rsidRPr="00E031FE" w:rsidRDefault="00C51B1E" w:rsidP="00A665BE">
      <w:pPr>
        <w:spacing w:before="120" w:after="120"/>
        <w:ind w:firstLine="720"/>
        <w:jc w:val="both"/>
      </w:pPr>
      <w:r>
        <w:t>3</w:t>
      </w:r>
      <w:r w:rsidR="00606FF1" w:rsidRPr="00E031FE">
        <w:t>. Thuế tỉnh</w:t>
      </w:r>
    </w:p>
    <w:p w14:paraId="44831A78" w14:textId="68D1FAEE" w:rsidR="00AE1126" w:rsidRPr="00E031FE" w:rsidRDefault="00E045FE" w:rsidP="00A665BE">
      <w:pPr>
        <w:spacing w:before="120" w:after="120"/>
        <w:ind w:firstLine="709"/>
        <w:jc w:val="both"/>
        <w:rPr>
          <w:lang w:val="en-SG" w:eastAsia="en-SG"/>
        </w:rPr>
      </w:pPr>
      <w:r w:rsidRPr="00E031FE">
        <w:rPr>
          <w:lang w:val="en-SG" w:eastAsia="en-SG"/>
        </w:rPr>
        <w:t>a)</w:t>
      </w:r>
      <w:r w:rsidR="00606FF1" w:rsidRPr="00E031FE">
        <w:rPr>
          <w:lang w:val="en-SG" w:eastAsia="en-SG"/>
        </w:rPr>
        <w:t xml:space="preserve"> </w:t>
      </w:r>
      <w:r w:rsidR="00AE1126" w:rsidRPr="00E031FE">
        <w:rPr>
          <w:lang w:val="en-SG" w:eastAsia="en-SG"/>
        </w:rPr>
        <w:t xml:space="preserve">Xác nhận tổng nguồn vốn hoặc tổng doanh thu của doanh nghiệp thuê lại đất làm cơ sở xác định doanh nghiệp doanh nghiệp nhỏ và vừa theo quy định; </w:t>
      </w:r>
    </w:p>
    <w:p w14:paraId="749B5166" w14:textId="77777777" w:rsidR="00606FF1" w:rsidRPr="00E031FE" w:rsidRDefault="002506A7" w:rsidP="00A665BE">
      <w:pPr>
        <w:spacing w:before="120" w:after="120"/>
        <w:ind w:firstLine="709"/>
        <w:jc w:val="both"/>
        <w:rPr>
          <w:lang w:val="en-SG" w:eastAsia="en-SG"/>
        </w:rPr>
      </w:pPr>
      <w:r w:rsidRPr="00E031FE">
        <w:t>b</w:t>
      </w:r>
      <w:r w:rsidR="00E045FE" w:rsidRPr="00E031FE">
        <w:t>)</w:t>
      </w:r>
      <w:r w:rsidR="00606FF1" w:rsidRPr="00E031FE">
        <w:t xml:space="preserve"> Thanh toán bù trừ vào tiền thuê đất phải nộp trong năm cho chủ đầu tư, hạch toán, theo dõi số tiền thuê đất mà chủ đầu tư phải nộp theo quy định của pháp luật về quản lý thuế.</w:t>
      </w:r>
    </w:p>
    <w:p w14:paraId="058EA4CD" w14:textId="77777777" w:rsidR="00606FF1" w:rsidRPr="00E031FE" w:rsidRDefault="00606FF1" w:rsidP="00A665BE">
      <w:pPr>
        <w:spacing w:before="120" w:after="120"/>
        <w:ind w:firstLine="709"/>
        <w:jc w:val="both"/>
        <w:rPr>
          <w:lang w:val="en-SG" w:eastAsia="en-SG"/>
        </w:rPr>
      </w:pPr>
      <w:r w:rsidRPr="00E031FE">
        <w:rPr>
          <w:lang w:val="en-SG" w:eastAsia="en-SG"/>
        </w:rPr>
        <w:t>4. Kho bạc Nhà nước khu vực VI</w:t>
      </w:r>
    </w:p>
    <w:p w14:paraId="4C5511EE" w14:textId="77777777" w:rsidR="00606FF1" w:rsidRPr="00E031FE" w:rsidRDefault="00606FF1" w:rsidP="00A665BE">
      <w:pPr>
        <w:spacing w:before="120" w:after="120"/>
        <w:ind w:firstLine="709"/>
        <w:jc w:val="both"/>
        <w:rPr>
          <w:lang w:val="en-SG" w:eastAsia="en-SG"/>
        </w:rPr>
      </w:pPr>
      <w:r w:rsidRPr="00E031FE">
        <w:rPr>
          <w:lang w:val="en-SG" w:eastAsia="en-SG"/>
        </w:rPr>
        <w:t>Hoàn trả từ ngân sách nhà nước vào tài khoản của chủ đầu tư theo quy định của pháp luật về ngân sách nhà nước.</w:t>
      </w:r>
    </w:p>
    <w:p w14:paraId="769DBFE8" w14:textId="77777777" w:rsidR="00606FF1" w:rsidRPr="00E031FE" w:rsidRDefault="00F10285" w:rsidP="00A665BE">
      <w:pPr>
        <w:spacing w:before="120" w:after="120"/>
        <w:ind w:firstLine="709"/>
        <w:rPr>
          <w:lang w:val="en-SG" w:eastAsia="en-SG"/>
        </w:rPr>
      </w:pPr>
      <w:r w:rsidRPr="00E031FE">
        <w:rPr>
          <w:lang w:val="en-SG" w:eastAsia="en-SG"/>
        </w:rPr>
        <w:t>5</w:t>
      </w:r>
      <w:r w:rsidR="00606FF1" w:rsidRPr="00E031FE">
        <w:rPr>
          <w:lang w:val="en-SG" w:eastAsia="en-SG"/>
        </w:rPr>
        <w:t>. Bảo hiểm xã hội</w:t>
      </w:r>
      <w:r w:rsidR="00AB6A7A" w:rsidRPr="00E031FE">
        <w:rPr>
          <w:lang w:val="en-SG" w:eastAsia="en-SG"/>
        </w:rPr>
        <w:t xml:space="preserve"> tỉnh</w:t>
      </w:r>
    </w:p>
    <w:p w14:paraId="1CD82F6E" w14:textId="77777777" w:rsidR="004C00A6" w:rsidRPr="005352C4" w:rsidRDefault="004C00A6" w:rsidP="00A665BE">
      <w:pPr>
        <w:spacing w:before="120" w:after="120"/>
        <w:ind w:firstLine="709"/>
        <w:jc w:val="both"/>
        <w:rPr>
          <w:lang w:val="en-SG" w:eastAsia="en-SG"/>
        </w:rPr>
      </w:pPr>
      <w:r w:rsidRPr="005352C4">
        <w:rPr>
          <w:lang w:val="en-SG" w:eastAsia="en-SG"/>
        </w:rPr>
        <w:t>Cung cấp, xác nhận thông tin về số lượng lao động tham gia bảo hiểm xã hội của doanh nghiệp làm cơ sở xác định doanh nghiệp doanh nghiệp nhỏ và vừa theo quy định.</w:t>
      </w:r>
    </w:p>
    <w:p w14:paraId="2CA04416" w14:textId="77777777" w:rsidR="005329F4" w:rsidRPr="00E031FE" w:rsidRDefault="00110CAD" w:rsidP="00A665BE">
      <w:pPr>
        <w:spacing w:before="120" w:after="120"/>
        <w:ind w:firstLine="709"/>
        <w:rPr>
          <w:lang w:val="en-SG" w:eastAsia="en-SG"/>
        </w:rPr>
      </w:pPr>
      <w:r w:rsidRPr="00E031FE">
        <w:rPr>
          <w:lang w:val="en-SG" w:eastAsia="en-SG"/>
        </w:rPr>
        <w:t>6</w:t>
      </w:r>
      <w:r w:rsidR="005329F4" w:rsidRPr="00E031FE">
        <w:rPr>
          <w:lang w:val="en-SG" w:eastAsia="en-SG"/>
        </w:rPr>
        <w:t>. Kiểm tra</w:t>
      </w:r>
      <w:r w:rsidR="00AE1126" w:rsidRPr="00E031FE">
        <w:rPr>
          <w:lang w:val="en-SG" w:eastAsia="en-SG"/>
        </w:rPr>
        <w:t>,</w:t>
      </w:r>
      <w:r w:rsidR="005329F4" w:rsidRPr="00E031FE">
        <w:rPr>
          <w:lang w:val="en-SG" w:eastAsia="en-SG"/>
        </w:rPr>
        <w:t xml:space="preserve"> giám sát, báo cáo</w:t>
      </w:r>
    </w:p>
    <w:p w14:paraId="1B60D184" w14:textId="77777777" w:rsidR="00E50AA9" w:rsidRPr="00E031FE" w:rsidRDefault="008B3CC9" w:rsidP="00A665BE">
      <w:pPr>
        <w:spacing w:before="120" w:after="120"/>
        <w:ind w:firstLine="709"/>
        <w:jc w:val="both"/>
      </w:pPr>
      <w:r w:rsidRPr="00E031FE">
        <w:t xml:space="preserve">a) Các sở, ban, ngành, cơ quan, đơn vị liên quan </w:t>
      </w:r>
      <w:r w:rsidR="005329F4" w:rsidRPr="00E031FE">
        <w:t>có trách nhiệm phối hợp trong việc kiểm tra, giám sát việc thực hiện chính sách; kịp thời phát hiện, xử lý hoặc kiến nghị xử lý cá</w:t>
      </w:r>
      <w:r w:rsidR="00E50AA9" w:rsidRPr="00E031FE">
        <w:t xml:space="preserve">c hành vi vi phạm theo quy định; chịu trách nhiệm trước pháp luật nếu xác nhận sai hoặc để </w:t>
      </w:r>
      <w:r w:rsidR="00F10285" w:rsidRPr="00E031FE">
        <w:t>xảy ra việc lợi dụng chính sách;</w:t>
      </w:r>
    </w:p>
    <w:p w14:paraId="3414EC40" w14:textId="7A8894B4" w:rsidR="008B3CC9" w:rsidRPr="00E031FE" w:rsidRDefault="00A665BE" w:rsidP="00A665BE">
      <w:pPr>
        <w:spacing w:before="120" w:after="120"/>
        <w:ind w:firstLine="709"/>
        <w:jc w:val="both"/>
        <w:rPr>
          <w:lang w:val="en-SG" w:eastAsia="en-SG"/>
        </w:rPr>
      </w:pPr>
      <w:r>
        <w:rPr>
          <w:rFonts w:hAnsi="Symbol"/>
          <w:lang w:val="en-SG" w:eastAsia="en-SG"/>
        </w:rPr>
        <w:t>b</w:t>
      </w:r>
      <w:r w:rsidR="00A70CC6" w:rsidRPr="00E031FE">
        <w:rPr>
          <w:rFonts w:hAnsi="Symbol"/>
          <w:lang w:val="en-SG" w:eastAsia="en-SG"/>
        </w:rPr>
        <w:t>)</w:t>
      </w:r>
      <w:r w:rsidR="005329F4" w:rsidRPr="00E031FE">
        <w:rPr>
          <w:rFonts w:hAnsi="Symbol"/>
          <w:lang w:val="en-SG" w:eastAsia="en-SG"/>
        </w:rPr>
        <w:t xml:space="preserve"> </w:t>
      </w:r>
      <w:bookmarkStart w:id="2" w:name="_Hlk186446019"/>
      <w:r w:rsidR="008B3CC9" w:rsidRPr="00E031FE">
        <w:rPr>
          <w:lang w:val="en-SG" w:eastAsia="en-SG"/>
        </w:rPr>
        <w:t>Sở Tài chính chủ trì tổng hợp, đánh giá kết quả thực hiện chính sách, báo cáo Ủy ban nhân dân tỉnh định kỳ hằng năm; tham mưu đề xuất điều chỉnh, xử lý các khó khăn, vướng mắc phát sinh trong quá trình triển khai thực hiện.</w:t>
      </w:r>
    </w:p>
    <w:p w14:paraId="21B81E68" w14:textId="77777777" w:rsidR="00487167" w:rsidRPr="00E031FE" w:rsidRDefault="00487167" w:rsidP="00A665BE">
      <w:pPr>
        <w:spacing w:before="120" w:after="120"/>
        <w:ind w:firstLine="709"/>
        <w:jc w:val="both"/>
        <w:rPr>
          <w:b/>
        </w:rPr>
      </w:pPr>
      <w:r w:rsidRPr="00E031FE">
        <w:rPr>
          <w:b/>
        </w:rPr>
        <w:t xml:space="preserve">Điều </w:t>
      </w:r>
      <w:r w:rsidR="00D43218">
        <w:rPr>
          <w:b/>
        </w:rPr>
        <w:t>8</w:t>
      </w:r>
      <w:r w:rsidRPr="00E031FE">
        <w:rPr>
          <w:b/>
        </w:rPr>
        <w:t>. Điều khoản thi hành</w:t>
      </w:r>
    </w:p>
    <w:bookmarkEnd w:id="2"/>
    <w:p w14:paraId="2F733660" w14:textId="72F8CDF6" w:rsidR="00487167" w:rsidRPr="00E031FE" w:rsidRDefault="002506A7" w:rsidP="00A665BE">
      <w:pPr>
        <w:shd w:val="clear" w:color="auto" w:fill="FFFFFF"/>
        <w:spacing w:before="120" w:after="120"/>
        <w:ind w:firstLine="567"/>
        <w:jc w:val="both"/>
        <w:rPr>
          <w:lang w:val="nl-NL"/>
        </w:rPr>
      </w:pPr>
      <w:r w:rsidRPr="00E031FE">
        <w:rPr>
          <w:lang w:val="nl-NL"/>
        </w:rPr>
        <w:t xml:space="preserve">  </w:t>
      </w:r>
      <w:r w:rsidR="00487167" w:rsidRPr="00E031FE">
        <w:rPr>
          <w:lang w:val="nl-NL"/>
        </w:rPr>
        <w:t>1. Quyết định này có</w:t>
      </w:r>
      <w:r w:rsidR="00A665BE">
        <w:rPr>
          <w:lang w:val="nl-NL"/>
        </w:rPr>
        <w:t xml:space="preserve"> hiệu lực từ ngày   tháng     </w:t>
      </w:r>
      <w:r w:rsidR="00487167" w:rsidRPr="00E031FE">
        <w:rPr>
          <w:lang w:val="nl-NL"/>
        </w:rPr>
        <w:t>năm 2026.</w:t>
      </w:r>
    </w:p>
    <w:p w14:paraId="71F9DC5C" w14:textId="77777777" w:rsidR="00487167" w:rsidRPr="00E031FE" w:rsidRDefault="002506A7" w:rsidP="00A665BE">
      <w:pPr>
        <w:shd w:val="clear" w:color="auto" w:fill="FFFFFF"/>
        <w:spacing w:before="120" w:after="120"/>
        <w:ind w:firstLine="567"/>
        <w:jc w:val="both"/>
        <w:rPr>
          <w:lang w:val="nl-NL"/>
        </w:rPr>
      </w:pPr>
      <w:r w:rsidRPr="00E031FE">
        <w:rPr>
          <w:lang w:val="nl-NL"/>
        </w:rPr>
        <w:t xml:space="preserve">  </w:t>
      </w:r>
      <w:r w:rsidR="00487167" w:rsidRPr="00E031FE">
        <w:rPr>
          <w:lang w:val="nl-NL"/>
        </w:rPr>
        <w:t>2. Trong trường hợp các văn bản dẫn chiếu tại Quyết định này được sửa đổi, bổ sung, thay thế thì thực hiện theo quy định tương ứng tại văn bản sửa đổi, bổ sung, thay thế đó.</w:t>
      </w:r>
    </w:p>
    <w:p w14:paraId="1987AD4F" w14:textId="77777777" w:rsidR="00487167" w:rsidRPr="00E031FE" w:rsidRDefault="002506A7" w:rsidP="00A665BE">
      <w:pPr>
        <w:spacing w:before="120" w:after="120"/>
        <w:ind w:firstLine="567"/>
        <w:jc w:val="both"/>
      </w:pPr>
      <w:r w:rsidRPr="00E031FE">
        <w:rPr>
          <w:lang w:val="nl-NL"/>
        </w:rPr>
        <w:lastRenderedPageBreak/>
        <w:t xml:space="preserve">  </w:t>
      </w:r>
      <w:r w:rsidR="00487167" w:rsidRPr="00E031FE">
        <w:rPr>
          <w:lang w:val="nl-NL"/>
        </w:rPr>
        <w:t xml:space="preserve">3. </w:t>
      </w:r>
      <w:r w:rsidR="00487167" w:rsidRPr="00E031FE">
        <w:t>Thủ trưởng các </w:t>
      </w:r>
      <w:r w:rsidR="00487167" w:rsidRPr="00E031FE">
        <w:rPr>
          <w:lang w:val="en-SG"/>
        </w:rPr>
        <w:t xml:space="preserve">cơ quan, tổ chức, đơn vị thuộc phạm vi quản lý của tỉnh Bắc Ninh </w:t>
      </w:r>
      <w:r w:rsidR="00487167" w:rsidRPr="00E031FE">
        <w:t>và các tổ chức, cá nhân có liên quan căn cứ Quyết định thi hành./.</w:t>
      </w:r>
    </w:p>
    <w:p w14:paraId="05107B28" w14:textId="77777777" w:rsidR="00487167" w:rsidRPr="00E031FE" w:rsidRDefault="00487167" w:rsidP="00487167">
      <w:pPr>
        <w:spacing w:before="120" w:line="360" w:lineRule="exact"/>
        <w:ind w:firstLine="567"/>
        <w:jc w:val="both"/>
      </w:pPr>
    </w:p>
    <w:tbl>
      <w:tblPr>
        <w:tblW w:w="8930" w:type="dxa"/>
        <w:tblInd w:w="250" w:type="dxa"/>
        <w:tblLook w:val="01E0" w:firstRow="1" w:lastRow="1" w:firstColumn="1" w:lastColumn="1" w:noHBand="0" w:noVBand="0"/>
      </w:tblPr>
      <w:tblGrid>
        <w:gridCol w:w="5103"/>
        <w:gridCol w:w="3827"/>
      </w:tblGrid>
      <w:tr w:rsidR="00E031FE" w:rsidRPr="00E031FE" w14:paraId="36A98147" w14:textId="77777777" w:rsidTr="00AD5692">
        <w:trPr>
          <w:trHeight w:val="80"/>
        </w:trPr>
        <w:tc>
          <w:tcPr>
            <w:tcW w:w="5103" w:type="dxa"/>
            <w:hideMark/>
          </w:tcPr>
          <w:p w14:paraId="64515DA2" w14:textId="77777777" w:rsidR="00487167" w:rsidRPr="00E031FE" w:rsidRDefault="00487167" w:rsidP="002C4A57">
            <w:pPr>
              <w:jc w:val="both"/>
              <w:rPr>
                <w:b/>
                <w:i/>
                <w:sz w:val="24"/>
                <w:szCs w:val="24"/>
                <w:lang w:val="af-ZA"/>
              </w:rPr>
            </w:pPr>
            <w:r w:rsidRPr="00E031FE">
              <w:rPr>
                <w:b/>
                <w:i/>
                <w:sz w:val="24"/>
                <w:szCs w:val="24"/>
                <w:lang w:val="af-ZA"/>
              </w:rPr>
              <w:t>Nơi nhận:</w:t>
            </w:r>
          </w:p>
          <w:p w14:paraId="20820138" w14:textId="77777777" w:rsidR="00487167" w:rsidRPr="00E031FE" w:rsidRDefault="00487167" w:rsidP="002C4A57">
            <w:pPr>
              <w:jc w:val="both"/>
              <w:rPr>
                <w:sz w:val="22"/>
                <w:lang w:val="af-ZA"/>
              </w:rPr>
            </w:pPr>
            <w:r w:rsidRPr="00E031FE">
              <w:rPr>
                <w:sz w:val="22"/>
                <w:lang w:val="af-ZA"/>
              </w:rPr>
              <w:t>- Vụ Pháp chế - Văn phòng Chính phủ;</w:t>
            </w:r>
          </w:p>
          <w:p w14:paraId="3675945D" w14:textId="77777777" w:rsidR="00487167" w:rsidRPr="00E031FE" w:rsidRDefault="00487167" w:rsidP="002C4A57">
            <w:pPr>
              <w:jc w:val="both"/>
              <w:rPr>
                <w:sz w:val="22"/>
                <w:lang w:val="af-ZA"/>
              </w:rPr>
            </w:pPr>
            <w:r w:rsidRPr="00E031FE">
              <w:rPr>
                <w:sz w:val="22"/>
                <w:lang w:val="af-ZA"/>
              </w:rPr>
              <w:t>- Vụ Pháp chế - Bộ Tài chính;</w:t>
            </w:r>
          </w:p>
          <w:p w14:paraId="57C99783" w14:textId="77777777" w:rsidR="00487167" w:rsidRPr="00E031FE" w:rsidRDefault="00487167" w:rsidP="002C4A57">
            <w:pPr>
              <w:jc w:val="both"/>
              <w:rPr>
                <w:sz w:val="22"/>
                <w:lang w:val="af-ZA"/>
              </w:rPr>
            </w:pPr>
            <w:r w:rsidRPr="00E031FE">
              <w:rPr>
                <w:sz w:val="22"/>
                <w:lang w:val="af-ZA"/>
              </w:rPr>
              <w:t xml:space="preserve">- </w:t>
            </w:r>
            <w:r w:rsidRPr="00E031FE">
              <w:rPr>
                <w:sz w:val="22"/>
              </w:rPr>
              <w:t>Cục Kiểm tra văn bản &amp; TCTHPL - Bộ Tư pháp</w:t>
            </w:r>
            <w:r w:rsidRPr="00E031FE">
              <w:rPr>
                <w:sz w:val="22"/>
                <w:lang w:val="af-ZA"/>
              </w:rPr>
              <w:t>;</w:t>
            </w:r>
          </w:p>
          <w:p w14:paraId="6BC673B9" w14:textId="77777777" w:rsidR="00487167" w:rsidRPr="00E031FE" w:rsidRDefault="00487167" w:rsidP="002C4A57">
            <w:pPr>
              <w:jc w:val="both"/>
              <w:rPr>
                <w:sz w:val="22"/>
                <w:lang w:val="af-ZA"/>
              </w:rPr>
            </w:pPr>
            <w:r w:rsidRPr="00E031FE">
              <w:rPr>
                <w:sz w:val="22"/>
                <w:lang w:val="af-ZA"/>
              </w:rPr>
              <w:t>- Thường trực Tỉnh uỷ;</w:t>
            </w:r>
          </w:p>
          <w:p w14:paraId="37527911" w14:textId="77777777" w:rsidR="00487167" w:rsidRPr="00E031FE" w:rsidRDefault="00487167" w:rsidP="002C4A57">
            <w:pPr>
              <w:jc w:val="both"/>
              <w:rPr>
                <w:sz w:val="22"/>
                <w:lang w:val="af-ZA"/>
              </w:rPr>
            </w:pPr>
            <w:r w:rsidRPr="00E031FE">
              <w:rPr>
                <w:sz w:val="22"/>
                <w:lang w:val="af-ZA"/>
              </w:rPr>
              <w:t>- Thường trực HĐND tỉnh;</w:t>
            </w:r>
          </w:p>
          <w:p w14:paraId="71FB5A90" w14:textId="77777777" w:rsidR="00487167" w:rsidRPr="00E031FE" w:rsidRDefault="00487167" w:rsidP="002C4A57">
            <w:pPr>
              <w:jc w:val="both"/>
              <w:rPr>
                <w:sz w:val="22"/>
                <w:lang w:val="af-ZA"/>
              </w:rPr>
            </w:pPr>
            <w:r w:rsidRPr="00E031FE">
              <w:rPr>
                <w:sz w:val="22"/>
                <w:lang w:val="af-ZA"/>
              </w:rPr>
              <w:t>- Đoàn ĐBQH tỉnh;</w:t>
            </w:r>
          </w:p>
          <w:p w14:paraId="52CE3AE6" w14:textId="77777777" w:rsidR="00487167" w:rsidRPr="00E031FE" w:rsidRDefault="00487167" w:rsidP="002C4A57">
            <w:pPr>
              <w:jc w:val="both"/>
              <w:rPr>
                <w:sz w:val="22"/>
                <w:lang w:val="af-ZA"/>
              </w:rPr>
            </w:pPr>
            <w:r w:rsidRPr="00E031FE">
              <w:rPr>
                <w:sz w:val="22"/>
                <w:lang w:val="af-ZA"/>
              </w:rPr>
              <w:t>- Ủy ban Mặt trận tổ quốc Việt Nam tỉnh Bắc Ninh;</w:t>
            </w:r>
          </w:p>
          <w:p w14:paraId="4CB67BAC" w14:textId="77777777" w:rsidR="00487167" w:rsidRPr="00E031FE" w:rsidRDefault="00487167" w:rsidP="002C4A57">
            <w:pPr>
              <w:jc w:val="both"/>
              <w:rPr>
                <w:sz w:val="22"/>
                <w:lang w:val="af-ZA"/>
              </w:rPr>
            </w:pPr>
            <w:r w:rsidRPr="00E031FE">
              <w:rPr>
                <w:sz w:val="22"/>
                <w:lang w:val="af-ZA"/>
              </w:rPr>
              <w:t>- Chủ tịch, các PCT UBND tỉnh;</w:t>
            </w:r>
          </w:p>
          <w:p w14:paraId="0FB34177" w14:textId="77777777" w:rsidR="00487167" w:rsidRPr="00E031FE" w:rsidRDefault="00487167" w:rsidP="002C4A57">
            <w:pPr>
              <w:jc w:val="both"/>
              <w:rPr>
                <w:sz w:val="22"/>
                <w:lang w:val="af-ZA"/>
              </w:rPr>
            </w:pPr>
            <w:r w:rsidRPr="00E031FE">
              <w:rPr>
                <w:sz w:val="22"/>
                <w:lang w:val="af-ZA"/>
              </w:rPr>
              <w:t>- Thuế tỉnh Bắc Ninh;</w:t>
            </w:r>
          </w:p>
          <w:p w14:paraId="6AE32CBF" w14:textId="77777777" w:rsidR="00487167" w:rsidRPr="00E031FE" w:rsidRDefault="00487167" w:rsidP="002C4A57">
            <w:pPr>
              <w:jc w:val="both"/>
              <w:rPr>
                <w:sz w:val="22"/>
                <w:lang w:val="af-ZA"/>
              </w:rPr>
            </w:pPr>
            <w:r w:rsidRPr="00E031FE">
              <w:rPr>
                <w:sz w:val="22"/>
                <w:lang w:val="af-ZA"/>
              </w:rPr>
              <w:t>- Kho bạc Nhà n</w:t>
            </w:r>
            <w:r w:rsidRPr="00E031FE">
              <w:rPr>
                <w:rFonts w:hint="eastAsia"/>
                <w:sz w:val="22"/>
                <w:lang w:val="af-ZA"/>
              </w:rPr>
              <w:t>ư</w:t>
            </w:r>
            <w:r w:rsidRPr="00E031FE">
              <w:rPr>
                <w:sz w:val="22"/>
                <w:lang w:val="af-ZA"/>
              </w:rPr>
              <w:t>ớc khu vực VI;</w:t>
            </w:r>
          </w:p>
          <w:p w14:paraId="28389645" w14:textId="77777777" w:rsidR="00487167" w:rsidRPr="00E031FE" w:rsidRDefault="00487167" w:rsidP="002C4A57">
            <w:pPr>
              <w:jc w:val="both"/>
              <w:rPr>
                <w:sz w:val="22"/>
                <w:lang w:val="af-ZA"/>
              </w:rPr>
            </w:pPr>
            <w:r w:rsidRPr="00E031FE">
              <w:rPr>
                <w:sz w:val="22"/>
                <w:lang w:val="af-ZA"/>
              </w:rPr>
              <w:t>- TT Đảng ủy, HĐND, UBND các xã, phường;</w:t>
            </w:r>
          </w:p>
          <w:p w14:paraId="1DE9AAB6" w14:textId="77777777" w:rsidR="00487167" w:rsidRPr="00E031FE" w:rsidRDefault="00487167" w:rsidP="002C4A57">
            <w:pPr>
              <w:jc w:val="both"/>
              <w:rPr>
                <w:sz w:val="22"/>
                <w:lang w:val="af-ZA"/>
              </w:rPr>
            </w:pPr>
            <w:r w:rsidRPr="00E031FE">
              <w:rPr>
                <w:sz w:val="22"/>
                <w:lang w:val="af-ZA"/>
              </w:rPr>
              <w:t>- Các sở, c</w:t>
            </w:r>
            <w:r w:rsidRPr="00E031FE">
              <w:rPr>
                <w:rFonts w:hint="eastAsia"/>
                <w:sz w:val="22"/>
                <w:lang w:val="af-ZA"/>
              </w:rPr>
              <w:t>ơ</w:t>
            </w:r>
            <w:r w:rsidRPr="00E031FE">
              <w:rPr>
                <w:sz w:val="22"/>
                <w:lang w:val="af-ZA"/>
              </w:rPr>
              <w:t xml:space="preserve"> quan thuộc UBND tỉnh;</w:t>
            </w:r>
          </w:p>
          <w:p w14:paraId="2846D332" w14:textId="77777777" w:rsidR="00487167" w:rsidRPr="00E031FE" w:rsidRDefault="00487167" w:rsidP="002C4A57">
            <w:pPr>
              <w:jc w:val="both"/>
              <w:rPr>
                <w:sz w:val="22"/>
                <w:lang w:val="af-ZA"/>
              </w:rPr>
            </w:pPr>
            <w:r w:rsidRPr="00E031FE">
              <w:rPr>
                <w:sz w:val="22"/>
                <w:lang w:val="af-ZA"/>
              </w:rPr>
              <w:t>- Ban Quản lý các khu công nghiệp tỉnh;</w:t>
            </w:r>
          </w:p>
          <w:p w14:paraId="4020FF27" w14:textId="77777777" w:rsidR="00E045FE" w:rsidRPr="00E031FE" w:rsidRDefault="00E045FE" w:rsidP="002C4A57">
            <w:pPr>
              <w:jc w:val="both"/>
              <w:rPr>
                <w:sz w:val="22"/>
                <w:lang w:val="af-ZA"/>
              </w:rPr>
            </w:pPr>
            <w:r w:rsidRPr="00E031FE">
              <w:rPr>
                <w:sz w:val="22"/>
                <w:lang w:val="af-ZA"/>
              </w:rPr>
              <w:t>- Bảo hiểm xã hội tỉnh;</w:t>
            </w:r>
          </w:p>
          <w:p w14:paraId="4CE95AC7" w14:textId="77777777" w:rsidR="00487167" w:rsidRPr="00E031FE" w:rsidRDefault="00487167" w:rsidP="002C4A57">
            <w:pPr>
              <w:jc w:val="both"/>
              <w:rPr>
                <w:sz w:val="22"/>
                <w:lang w:val="af-ZA"/>
              </w:rPr>
            </w:pPr>
            <w:r w:rsidRPr="00E031FE">
              <w:rPr>
                <w:sz w:val="22"/>
                <w:lang w:val="af-ZA"/>
              </w:rPr>
              <w:t>- V</w:t>
            </w:r>
            <w:r w:rsidRPr="00E031FE">
              <w:rPr>
                <w:rFonts w:hint="eastAsia"/>
                <w:sz w:val="22"/>
                <w:lang w:val="af-ZA"/>
              </w:rPr>
              <w:t>ă</w:t>
            </w:r>
            <w:r w:rsidRPr="00E031FE">
              <w:rPr>
                <w:sz w:val="22"/>
                <w:lang w:val="af-ZA"/>
              </w:rPr>
              <w:t>n phòng UBND tỉnh:</w:t>
            </w:r>
          </w:p>
          <w:p w14:paraId="2F4C5571" w14:textId="77777777" w:rsidR="00487167" w:rsidRPr="00E031FE" w:rsidRDefault="00487167" w:rsidP="002C4A57">
            <w:pPr>
              <w:jc w:val="both"/>
              <w:rPr>
                <w:sz w:val="22"/>
                <w:lang w:val="af-ZA"/>
              </w:rPr>
            </w:pPr>
            <w:r w:rsidRPr="00E031FE">
              <w:rPr>
                <w:sz w:val="22"/>
                <w:lang w:val="af-ZA"/>
              </w:rPr>
              <w:t xml:space="preserve">       + L</w:t>
            </w:r>
            <w:r w:rsidRPr="00E031FE">
              <w:rPr>
                <w:rFonts w:hint="eastAsia"/>
                <w:sz w:val="22"/>
                <w:lang w:val="af-ZA"/>
              </w:rPr>
              <w:t>Đ</w:t>
            </w:r>
            <w:r w:rsidRPr="00E031FE">
              <w:rPr>
                <w:sz w:val="22"/>
                <w:lang w:val="af-ZA"/>
              </w:rPr>
              <w:t xml:space="preserve">VP, các phòng, </w:t>
            </w:r>
            <w:r w:rsidRPr="00E031FE">
              <w:rPr>
                <w:rFonts w:hint="eastAsia"/>
                <w:sz w:val="22"/>
                <w:lang w:val="af-ZA"/>
              </w:rPr>
              <w:t>đơ</w:t>
            </w:r>
            <w:r w:rsidRPr="00E031FE">
              <w:rPr>
                <w:sz w:val="22"/>
                <w:lang w:val="af-ZA"/>
              </w:rPr>
              <w:t>n vị trực thuộc;</w:t>
            </w:r>
          </w:p>
          <w:p w14:paraId="1E769F07" w14:textId="77777777" w:rsidR="00487167" w:rsidRPr="00E031FE" w:rsidRDefault="00487167" w:rsidP="002C4A57">
            <w:pPr>
              <w:jc w:val="both"/>
              <w:rPr>
                <w:sz w:val="22"/>
                <w:lang w:val="af-ZA"/>
              </w:rPr>
            </w:pPr>
            <w:r w:rsidRPr="00E031FE">
              <w:rPr>
                <w:sz w:val="22"/>
                <w:lang w:val="af-ZA"/>
              </w:rPr>
              <w:t xml:space="preserve">       + Trung tâm Thông tin (</w:t>
            </w:r>
            <w:r w:rsidRPr="00E031FE">
              <w:rPr>
                <w:rFonts w:hint="eastAsia"/>
                <w:sz w:val="22"/>
                <w:lang w:val="af-ZA"/>
              </w:rPr>
              <w:t>đă</w:t>
            </w:r>
            <w:r w:rsidRPr="00E031FE">
              <w:rPr>
                <w:sz w:val="22"/>
                <w:lang w:val="af-ZA"/>
              </w:rPr>
              <w:t>ng Công báo);</w:t>
            </w:r>
          </w:p>
          <w:p w14:paraId="47BF9441" w14:textId="77777777" w:rsidR="00487167" w:rsidRPr="00E031FE" w:rsidRDefault="00487167" w:rsidP="002C4A57">
            <w:pPr>
              <w:jc w:val="both"/>
              <w:rPr>
                <w:sz w:val="22"/>
                <w:lang w:val="af-ZA"/>
              </w:rPr>
            </w:pPr>
            <w:r w:rsidRPr="00E031FE">
              <w:rPr>
                <w:sz w:val="22"/>
                <w:lang w:val="af-ZA"/>
              </w:rPr>
              <w:t xml:space="preserve">- Lưu: VT, TC, </w:t>
            </w:r>
            <w:r w:rsidR="00B44DDA" w:rsidRPr="00E031FE">
              <w:rPr>
                <w:sz w:val="22"/>
                <w:lang w:val="af-ZA"/>
              </w:rPr>
              <w:t>KTTH</w:t>
            </w:r>
            <w:r w:rsidRPr="00E031FE">
              <w:rPr>
                <w:sz w:val="22"/>
                <w:lang w:val="af-ZA"/>
              </w:rPr>
              <w:t>.</w:t>
            </w:r>
          </w:p>
        </w:tc>
        <w:tc>
          <w:tcPr>
            <w:tcW w:w="3827" w:type="dxa"/>
          </w:tcPr>
          <w:p w14:paraId="1BA74ABF" w14:textId="77777777" w:rsidR="00487167" w:rsidRPr="00E031FE" w:rsidRDefault="00487167" w:rsidP="002C4A57">
            <w:pPr>
              <w:jc w:val="center"/>
              <w:rPr>
                <w:b/>
                <w:lang w:val="af-ZA"/>
              </w:rPr>
            </w:pPr>
            <w:r w:rsidRPr="00E031FE">
              <w:rPr>
                <w:b/>
                <w:lang w:val="af-ZA"/>
              </w:rPr>
              <w:t xml:space="preserve">TM. ỦY BAN NHÂN DÂN          </w:t>
            </w:r>
          </w:p>
          <w:p w14:paraId="7BEB3FA6" w14:textId="77777777" w:rsidR="00487167" w:rsidRPr="00E031FE" w:rsidRDefault="00487167" w:rsidP="002C4A57">
            <w:pPr>
              <w:jc w:val="center"/>
              <w:rPr>
                <w:b/>
                <w:lang w:val="af-ZA"/>
              </w:rPr>
            </w:pPr>
            <w:r w:rsidRPr="00E031FE">
              <w:rPr>
                <w:b/>
                <w:lang w:val="af-ZA"/>
              </w:rPr>
              <w:t>KT. CHỦ TỊCH</w:t>
            </w:r>
          </w:p>
          <w:p w14:paraId="0AF5C156" w14:textId="77777777" w:rsidR="00487167" w:rsidRPr="00E031FE" w:rsidRDefault="00487167" w:rsidP="002C4A57">
            <w:pPr>
              <w:jc w:val="center"/>
              <w:rPr>
                <w:b/>
                <w:lang w:val="af-ZA"/>
              </w:rPr>
            </w:pPr>
            <w:r w:rsidRPr="00E031FE">
              <w:rPr>
                <w:b/>
                <w:lang w:val="af-ZA"/>
              </w:rPr>
              <w:t>PHÓ CHỦ TỊCH</w:t>
            </w:r>
          </w:p>
          <w:p w14:paraId="1106C7CD" w14:textId="77777777" w:rsidR="00487167" w:rsidRPr="00E031FE" w:rsidRDefault="00487167" w:rsidP="002C4A57">
            <w:pPr>
              <w:jc w:val="center"/>
              <w:rPr>
                <w:lang w:val="af-ZA"/>
              </w:rPr>
            </w:pPr>
          </w:p>
          <w:p w14:paraId="4C2BC8DB" w14:textId="77777777" w:rsidR="00487167" w:rsidRPr="00E031FE" w:rsidRDefault="00487167" w:rsidP="002C4A57">
            <w:pPr>
              <w:rPr>
                <w:lang w:val="af-ZA"/>
              </w:rPr>
            </w:pPr>
          </w:p>
          <w:p w14:paraId="46C55B0A" w14:textId="77777777" w:rsidR="00487167" w:rsidRPr="00E031FE" w:rsidRDefault="00487167" w:rsidP="002C4A57">
            <w:pPr>
              <w:rPr>
                <w:sz w:val="26"/>
                <w:lang w:val="af-ZA"/>
              </w:rPr>
            </w:pPr>
          </w:p>
          <w:p w14:paraId="1C42748A" w14:textId="77777777" w:rsidR="00487167" w:rsidRPr="00E031FE" w:rsidRDefault="00487167" w:rsidP="002C4A57">
            <w:pPr>
              <w:jc w:val="center"/>
              <w:rPr>
                <w:sz w:val="26"/>
                <w:lang w:val="af-ZA"/>
              </w:rPr>
            </w:pPr>
          </w:p>
          <w:p w14:paraId="3C7D86CF" w14:textId="77777777" w:rsidR="00487167" w:rsidRPr="00E031FE" w:rsidRDefault="00487167" w:rsidP="002C4A57">
            <w:pPr>
              <w:jc w:val="center"/>
              <w:rPr>
                <w:b/>
                <w:lang w:val="af-ZA"/>
              </w:rPr>
            </w:pPr>
          </w:p>
        </w:tc>
      </w:tr>
      <w:bookmarkEnd w:id="1"/>
    </w:tbl>
    <w:p w14:paraId="1FD13E9C" w14:textId="77777777" w:rsidR="00487167" w:rsidRPr="00E031FE" w:rsidRDefault="00487167" w:rsidP="00487167"/>
    <w:sectPr w:rsidR="00487167" w:rsidRPr="00E031FE" w:rsidSect="00AE1126">
      <w:headerReference w:type="default" r:id="rId7"/>
      <w:footerReference w:type="even"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8A0A9" w14:textId="77777777" w:rsidR="004C593E" w:rsidRDefault="004C593E">
      <w:r>
        <w:separator/>
      </w:r>
    </w:p>
  </w:endnote>
  <w:endnote w:type="continuationSeparator" w:id="0">
    <w:p w14:paraId="0B854E47" w14:textId="77777777" w:rsidR="004C593E" w:rsidRDefault="004C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F244C" w14:textId="77777777" w:rsidR="007F09F1" w:rsidRDefault="000869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C0520C" w14:textId="77777777" w:rsidR="007F09F1" w:rsidRDefault="007F09F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1BFC1" w14:textId="77777777" w:rsidR="004C593E" w:rsidRDefault="004C593E">
      <w:r>
        <w:separator/>
      </w:r>
    </w:p>
  </w:footnote>
  <w:footnote w:type="continuationSeparator" w:id="0">
    <w:p w14:paraId="1D1668F8" w14:textId="77777777" w:rsidR="004C593E" w:rsidRDefault="004C5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4AAFE" w14:textId="77777777" w:rsidR="007F09F1" w:rsidRPr="00110CAD" w:rsidRDefault="000869B2">
    <w:pPr>
      <w:pStyle w:val="Header"/>
      <w:jc w:val="center"/>
      <w:rPr>
        <w:sz w:val="26"/>
        <w:szCs w:val="26"/>
      </w:rPr>
    </w:pPr>
    <w:r w:rsidRPr="00110CAD">
      <w:rPr>
        <w:sz w:val="26"/>
        <w:szCs w:val="26"/>
      </w:rPr>
      <w:fldChar w:fldCharType="begin"/>
    </w:r>
    <w:r w:rsidRPr="00110CAD">
      <w:rPr>
        <w:sz w:val="26"/>
        <w:szCs w:val="26"/>
      </w:rPr>
      <w:instrText xml:space="preserve"> PAGE   \* MERGEFORMAT </w:instrText>
    </w:r>
    <w:r w:rsidRPr="00110CAD">
      <w:rPr>
        <w:sz w:val="26"/>
        <w:szCs w:val="26"/>
      </w:rPr>
      <w:fldChar w:fldCharType="separate"/>
    </w:r>
    <w:r w:rsidR="00462B99">
      <w:rPr>
        <w:noProof/>
        <w:sz w:val="26"/>
        <w:szCs w:val="26"/>
      </w:rPr>
      <w:t>2</w:t>
    </w:r>
    <w:r w:rsidRPr="00110CAD">
      <w:rPr>
        <w:noProof/>
        <w:sz w:val="26"/>
        <w:szCs w:val="26"/>
      </w:rPr>
      <w:fldChar w:fldCharType="end"/>
    </w:r>
  </w:p>
  <w:p w14:paraId="57D0A6DE" w14:textId="77777777" w:rsidR="007F09F1" w:rsidRDefault="007F0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71D25"/>
    <w:multiLevelType w:val="hybridMultilevel"/>
    <w:tmpl w:val="ED2A00BC"/>
    <w:lvl w:ilvl="0" w:tplc="F4B465AC">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 w15:restartNumberingAfterBreak="0">
    <w:nsid w:val="38205458"/>
    <w:multiLevelType w:val="hybridMultilevel"/>
    <w:tmpl w:val="8A8212F0"/>
    <w:lvl w:ilvl="0" w:tplc="0D4C8B32">
      <w:start w:val="2"/>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 w15:restartNumberingAfterBreak="0">
    <w:nsid w:val="62DC68D6"/>
    <w:multiLevelType w:val="multilevel"/>
    <w:tmpl w:val="4DA2B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69B5961"/>
    <w:multiLevelType w:val="multilevel"/>
    <w:tmpl w:val="63E0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8035994">
    <w:abstractNumId w:val="2"/>
  </w:num>
  <w:num w:numId="2" w16cid:durableId="948052898">
    <w:abstractNumId w:val="1"/>
  </w:num>
  <w:num w:numId="3" w16cid:durableId="2058620712">
    <w:abstractNumId w:val="3"/>
  </w:num>
  <w:num w:numId="4" w16cid:durableId="289908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B03"/>
    <w:rsid w:val="00060336"/>
    <w:rsid w:val="0006683D"/>
    <w:rsid w:val="0007098B"/>
    <w:rsid w:val="00083475"/>
    <w:rsid w:val="000869B2"/>
    <w:rsid w:val="000A7D04"/>
    <w:rsid w:val="000D5F7D"/>
    <w:rsid w:val="000D7E8E"/>
    <w:rsid w:val="00110CAD"/>
    <w:rsid w:val="00113CEB"/>
    <w:rsid w:val="001E64CF"/>
    <w:rsid w:val="00203E09"/>
    <w:rsid w:val="00212904"/>
    <w:rsid w:val="00237E83"/>
    <w:rsid w:val="002506A7"/>
    <w:rsid w:val="002700B5"/>
    <w:rsid w:val="002A29DA"/>
    <w:rsid w:val="002B7B64"/>
    <w:rsid w:val="002E2A03"/>
    <w:rsid w:val="002E7763"/>
    <w:rsid w:val="002F4979"/>
    <w:rsid w:val="00330CD0"/>
    <w:rsid w:val="003311DD"/>
    <w:rsid w:val="003730D2"/>
    <w:rsid w:val="0037799E"/>
    <w:rsid w:val="00380FF1"/>
    <w:rsid w:val="003A53F2"/>
    <w:rsid w:val="003C461E"/>
    <w:rsid w:val="003D08B6"/>
    <w:rsid w:val="003E01AA"/>
    <w:rsid w:val="003F448F"/>
    <w:rsid w:val="00462B99"/>
    <w:rsid w:val="00472BC8"/>
    <w:rsid w:val="00487167"/>
    <w:rsid w:val="00495107"/>
    <w:rsid w:val="00497E4A"/>
    <w:rsid w:val="004C00A6"/>
    <w:rsid w:val="004C593E"/>
    <w:rsid w:val="005329F4"/>
    <w:rsid w:val="005352C4"/>
    <w:rsid w:val="00572FA3"/>
    <w:rsid w:val="005869F7"/>
    <w:rsid w:val="005B4E29"/>
    <w:rsid w:val="005C7F5F"/>
    <w:rsid w:val="00600188"/>
    <w:rsid w:val="00606FF1"/>
    <w:rsid w:val="00641661"/>
    <w:rsid w:val="006774B7"/>
    <w:rsid w:val="00683C64"/>
    <w:rsid w:val="006A0EA4"/>
    <w:rsid w:val="006A29C5"/>
    <w:rsid w:val="00705E81"/>
    <w:rsid w:val="007474D9"/>
    <w:rsid w:val="007553A9"/>
    <w:rsid w:val="007C2DFB"/>
    <w:rsid w:val="007F09F1"/>
    <w:rsid w:val="00824B49"/>
    <w:rsid w:val="008826FA"/>
    <w:rsid w:val="008B0AE5"/>
    <w:rsid w:val="008B3CC9"/>
    <w:rsid w:val="008D5E3D"/>
    <w:rsid w:val="00943DB5"/>
    <w:rsid w:val="009876DD"/>
    <w:rsid w:val="00994780"/>
    <w:rsid w:val="009E25C0"/>
    <w:rsid w:val="00A40ECC"/>
    <w:rsid w:val="00A54B03"/>
    <w:rsid w:val="00A665BE"/>
    <w:rsid w:val="00A70CC6"/>
    <w:rsid w:val="00A7776E"/>
    <w:rsid w:val="00A81350"/>
    <w:rsid w:val="00AB6A7A"/>
    <w:rsid w:val="00AD5692"/>
    <w:rsid w:val="00AE1126"/>
    <w:rsid w:val="00B44DDA"/>
    <w:rsid w:val="00B80BC2"/>
    <w:rsid w:val="00BF29B7"/>
    <w:rsid w:val="00BF2BD8"/>
    <w:rsid w:val="00BF502B"/>
    <w:rsid w:val="00C51B1E"/>
    <w:rsid w:val="00C70D1F"/>
    <w:rsid w:val="00CA3451"/>
    <w:rsid w:val="00CB486E"/>
    <w:rsid w:val="00CF5A3E"/>
    <w:rsid w:val="00D43218"/>
    <w:rsid w:val="00D440B1"/>
    <w:rsid w:val="00D611EA"/>
    <w:rsid w:val="00D65754"/>
    <w:rsid w:val="00DA30F2"/>
    <w:rsid w:val="00DB67DA"/>
    <w:rsid w:val="00DB78A2"/>
    <w:rsid w:val="00DD65BC"/>
    <w:rsid w:val="00E031FE"/>
    <w:rsid w:val="00E045FE"/>
    <w:rsid w:val="00E24698"/>
    <w:rsid w:val="00E42828"/>
    <w:rsid w:val="00E50AA9"/>
    <w:rsid w:val="00E56419"/>
    <w:rsid w:val="00E729F1"/>
    <w:rsid w:val="00EA1491"/>
    <w:rsid w:val="00EA38E6"/>
    <w:rsid w:val="00EE30C3"/>
    <w:rsid w:val="00F10285"/>
    <w:rsid w:val="00F836CE"/>
    <w:rsid w:val="00F83CBF"/>
    <w:rsid w:val="00FF7B01"/>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6C039"/>
  <w15:docId w15:val="{DFDF9C26-B5CE-4F88-AC77-91DE07437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B03"/>
    <w:pPr>
      <w:spacing w:after="0" w:line="240" w:lineRule="auto"/>
    </w:pPr>
    <w:rPr>
      <w:rFonts w:ascii="Times New Roman" w:eastAsia="Times New Roman" w:hAnsi="Times New Roman" w:cs="Times New Roman"/>
      <w:sz w:val="28"/>
      <w:szCs w:val="28"/>
      <w:lang w:val="en-US"/>
    </w:rPr>
  </w:style>
  <w:style w:type="paragraph" w:styleId="Heading3">
    <w:name w:val="heading 3"/>
    <w:basedOn w:val="Normal"/>
    <w:next w:val="Normal"/>
    <w:link w:val="Heading3Char"/>
    <w:uiPriority w:val="9"/>
    <w:semiHidden/>
    <w:unhideWhenUsed/>
    <w:qFormat/>
    <w:rsid w:val="00BF502B"/>
    <w:pPr>
      <w:keepNext/>
      <w:keepLines/>
      <w:spacing w:before="200"/>
      <w:outlineLvl w:val="2"/>
    </w:pPr>
    <w:rPr>
      <w:rFonts w:asciiTheme="majorHAnsi" w:eastAsiaTheme="majorEastAsia" w:hAnsiTheme="majorHAnsi" w:cstheme="majorBidi"/>
      <w:b/>
      <w:bCs/>
      <w:color w:val="4F81BD" w:themeColor="accent1"/>
    </w:rPr>
  </w:style>
  <w:style w:type="paragraph" w:styleId="Heading9">
    <w:name w:val="heading 9"/>
    <w:basedOn w:val="Normal"/>
    <w:next w:val="Normal"/>
    <w:link w:val="Heading9Char"/>
    <w:qFormat/>
    <w:rsid w:val="00A54B03"/>
    <w:pPr>
      <w:keepNext/>
      <w:jc w:val="center"/>
      <w:outlineLvl w:val="8"/>
    </w:pPr>
    <w:rPr>
      <w:b/>
      <w:color w:val="0000FF"/>
      <w:sz w:val="32"/>
      <w:szCs w:val="24"/>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A54B03"/>
    <w:rPr>
      <w:rFonts w:ascii="Times New Roman" w:eastAsia="Times New Roman" w:hAnsi="Times New Roman" w:cs="Times New Roman"/>
      <w:b/>
      <w:color w:val="0000FF"/>
      <w:sz w:val="32"/>
      <w:szCs w:val="24"/>
      <w:lang w:val="nl-NL"/>
    </w:rPr>
  </w:style>
  <w:style w:type="paragraph" w:styleId="Header">
    <w:name w:val="header"/>
    <w:basedOn w:val="Normal"/>
    <w:link w:val="HeaderChar"/>
    <w:uiPriority w:val="99"/>
    <w:rsid w:val="00A54B03"/>
    <w:pPr>
      <w:tabs>
        <w:tab w:val="center" w:pos="4320"/>
        <w:tab w:val="right" w:pos="8640"/>
      </w:tabs>
    </w:pPr>
    <w:rPr>
      <w:sz w:val="24"/>
      <w:szCs w:val="24"/>
    </w:rPr>
  </w:style>
  <w:style w:type="character" w:customStyle="1" w:styleId="HeaderChar">
    <w:name w:val="Header Char"/>
    <w:basedOn w:val="DefaultParagraphFont"/>
    <w:link w:val="Header"/>
    <w:uiPriority w:val="99"/>
    <w:rsid w:val="00A54B03"/>
    <w:rPr>
      <w:rFonts w:ascii="Times New Roman" w:eastAsia="Times New Roman" w:hAnsi="Times New Roman" w:cs="Times New Roman"/>
      <w:sz w:val="24"/>
      <w:szCs w:val="24"/>
      <w:lang w:val="en-US"/>
    </w:rPr>
  </w:style>
  <w:style w:type="paragraph" w:styleId="Footer">
    <w:name w:val="footer"/>
    <w:basedOn w:val="Normal"/>
    <w:link w:val="FooterChar"/>
    <w:rsid w:val="00A54B03"/>
    <w:pPr>
      <w:tabs>
        <w:tab w:val="center" w:pos="4320"/>
        <w:tab w:val="right" w:pos="8640"/>
      </w:tabs>
    </w:pPr>
    <w:rPr>
      <w:sz w:val="24"/>
      <w:szCs w:val="24"/>
    </w:rPr>
  </w:style>
  <w:style w:type="character" w:customStyle="1" w:styleId="FooterChar">
    <w:name w:val="Footer Char"/>
    <w:basedOn w:val="DefaultParagraphFont"/>
    <w:link w:val="Footer"/>
    <w:rsid w:val="00A54B03"/>
    <w:rPr>
      <w:rFonts w:ascii="Times New Roman" w:eastAsia="Times New Roman" w:hAnsi="Times New Roman" w:cs="Times New Roman"/>
      <w:sz w:val="24"/>
      <w:szCs w:val="24"/>
      <w:lang w:val="en-US"/>
    </w:rPr>
  </w:style>
  <w:style w:type="character" w:styleId="PageNumber">
    <w:name w:val="page number"/>
    <w:basedOn w:val="DefaultParagraphFont"/>
    <w:rsid w:val="00A54B03"/>
  </w:style>
  <w:style w:type="character" w:styleId="Strong">
    <w:name w:val="Strong"/>
    <w:uiPriority w:val="22"/>
    <w:qFormat/>
    <w:rsid w:val="00A54B03"/>
    <w:rPr>
      <w:b/>
      <w:bCs/>
    </w:rPr>
  </w:style>
  <w:style w:type="paragraph" w:styleId="NormalWeb">
    <w:name w:val="Normal (Web)"/>
    <w:aliases w:val="Char Char Char,Char Char1,Char Char5,Char Char,Char Char Char Char Char Char Char Char Char Char,Char Char Char Char Char Char Char Char Char Char Char,Обычный (веб)1,Обычный (веб) Знак,Обычный (веб) Знак1, Char Char Char"/>
    <w:basedOn w:val="Normal"/>
    <w:link w:val="NormalWebChar"/>
    <w:uiPriority w:val="99"/>
    <w:unhideWhenUsed/>
    <w:qFormat/>
    <w:rsid w:val="00A54B03"/>
    <w:pPr>
      <w:spacing w:before="100" w:beforeAutospacing="1" w:after="100" w:afterAutospacing="1"/>
    </w:pPr>
    <w:rPr>
      <w:sz w:val="24"/>
      <w:szCs w:val="24"/>
    </w:rPr>
  </w:style>
  <w:style w:type="paragraph" w:customStyle="1" w:styleId="CharCharCharCharCharCharCharChar">
    <w:name w:val="Char Char Char Char Char Char Char Char"/>
    <w:basedOn w:val="Normal"/>
    <w:next w:val="Normal"/>
    <w:autoRedefine/>
    <w:semiHidden/>
    <w:rsid w:val="00A54B03"/>
    <w:pPr>
      <w:spacing w:before="120" w:after="120" w:line="312" w:lineRule="auto"/>
    </w:pPr>
  </w:style>
  <w:style w:type="character" w:customStyle="1" w:styleId="NormalWebChar">
    <w:name w:val="Normal (Web) Char"/>
    <w:aliases w:val="Char Char Char Char,Char Char1 Char1,Char Char5 Char1,Char Char Char2,Char Char Char Char Char Char Char Char Char Char Char2,Char Char Char Char Char Char Char Char Char Char Char Char1,Обычный (веб)1 Char1,Обычный (веб) Знак Char"/>
    <w:link w:val="NormalWeb"/>
    <w:locked/>
    <w:rsid w:val="00A54B03"/>
    <w:rPr>
      <w:rFonts w:ascii="Times New Roman" w:eastAsia="Times New Roman" w:hAnsi="Times New Roman" w:cs="Times New Roman"/>
      <w:sz w:val="24"/>
      <w:szCs w:val="24"/>
      <w:lang w:val="en-US"/>
    </w:rPr>
  </w:style>
  <w:style w:type="character" w:customStyle="1" w:styleId="NormalWebChar1">
    <w:name w:val="Normal (Web) Char1"/>
    <w:aliases w:val="Normal (Web) Char Char,Char Char1 Char,Char Char5 Char,Char Char Char1,Char Char Char Char Char Char Char Char Char Char Char1,Char Char Char Char Char Char Char Char Char Char Char Char,Обычный (веб)1 Char"/>
    <w:locked/>
    <w:rsid w:val="00A54B03"/>
    <w:rPr>
      <w:rFonts w:eastAsia="Times New Roman"/>
      <w:sz w:val="24"/>
      <w:szCs w:val="24"/>
    </w:rPr>
  </w:style>
  <w:style w:type="character" w:customStyle="1" w:styleId="fontstyle01">
    <w:name w:val="fontstyle01"/>
    <w:rsid w:val="00A54B03"/>
    <w:rPr>
      <w:rFonts w:ascii="Times New Roman" w:hAnsi="Times New Roman" w:cs="Times New Roman" w:hint="default"/>
      <w:b/>
      <w:bCs/>
      <w:i w:val="0"/>
      <w:iCs w:val="0"/>
      <w:color w:val="000000"/>
      <w:sz w:val="28"/>
      <w:szCs w:val="28"/>
    </w:rPr>
  </w:style>
  <w:style w:type="paragraph" w:styleId="BodyText">
    <w:name w:val="Body Text"/>
    <w:basedOn w:val="Normal"/>
    <w:link w:val="BodyTextChar"/>
    <w:qFormat/>
    <w:rsid w:val="00487167"/>
    <w:pPr>
      <w:spacing w:before="180" w:after="180"/>
    </w:pPr>
    <w:rPr>
      <w:rFonts w:asciiTheme="minorHAnsi" w:eastAsiaTheme="minorHAnsi" w:hAnsiTheme="minorHAnsi" w:cstheme="minorBidi"/>
      <w:sz w:val="24"/>
      <w:szCs w:val="24"/>
    </w:rPr>
  </w:style>
  <w:style w:type="character" w:customStyle="1" w:styleId="BodyTextChar">
    <w:name w:val="Body Text Char"/>
    <w:basedOn w:val="DefaultParagraphFont"/>
    <w:link w:val="BodyText"/>
    <w:rsid w:val="00487167"/>
    <w:rPr>
      <w:sz w:val="24"/>
      <w:szCs w:val="24"/>
      <w:lang w:val="en-US"/>
    </w:rPr>
  </w:style>
  <w:style w:type="character" w:customStyle="1" w:styleId="ng-star-inserted">
    <w:name w:val="ng-star-inserted"/>
    <w:rsid w:val="00487167"/>
  </w:style>
  <w:style w:type="paragraph" w:styleId="ListParagraph">
    <w:name w:val="List Paragraph"/>
    <w:basedOn w:val="Normal"/>
    <w:uiPriority w:val="34"/>
    <w:qFormat/>
    <w:rsid w:val="00FF7B01"/>
    <w:pPr>
      <w:ind w:left="720"/>
      <w:contextualSpacing/>
    </w:pPr>
  </w:style>
  <w:style w:type="paragraph" w:styleId="BalloonText">
    <w:name w:val="Balloon Text"/>
    <w:basedOn w:val="Normal"/>
    <w:link w:val="BalloonTextChar"/>
    <w:uiPriority w:val="99"/>
    <w:semiHidden/>
    <w:unhideWhenUsed/>
    <w:rsid w:val="0006683D"/>
    <w:rPr>
      <w:rFonts w:ascii="Tahoma" w:hAnsi="Tahoma" w:cs="Tahoma"/>
      <w:sz w:val="16"/>
      <w:szCs w:val="16"/>
    </w:rPr>
  </w:style>
  <w:style w:type="character" w:customStyle="1" w:styleId="BalloonTextChar">
    <w:name w:val="Balloon Text Char"/>
    <w:basedOn w:val="DefaultParagraphFont"/>
    <w:link w:val="BalloonText"/>
    <w:uiPriority w:val="99"/>
    <w:semiHidden/>
    <w:rsid w:val="0006683D"/>
    <w:rPr>
      <w:rFonts w:ascii="Tahoma" w:eastAsia="Times New Roman" w:hAnsi="Tahoma" w:cs="Tahoma"/>
      <w:sz w:val="16"/>
      <w:szCs w:val="16"/>
      <w:lang w:val="en-US"/>
    </w:rPr>
  </w:style>
  <w:style w:type="character" w:customStyle="1" w:styleId="Heading3Char">
    <w:name w:val="Heading 3 Char"/>
    <w:basedOn w:val="DefaultParagraphFont"/>
    <w:link w:val="Heading3"/>
    <w:uiPriority w:val="9"/>
    <w:semiHidden/>
    <w:rsid w:val="00BF502B"/>
    <w:rPr>
      <w:rFonts w:asciiTheme="majorHAnsi" w:eastAsiaTheme="majorEastAsia" w:hAnsiTheme="majorHAnsi" w:cstheme="majorBidi"/>
      <w:b/>
      <w:bCs/>
      <w:color w:val="4F81BD" w:themeColor="accent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190034">
      <w:bodyDiv w:val="1"/>
      <w:marLeft w:val="0"/>
      <w:marRight w:val="0"/>
      <w:marTop w:val="0"/>
      <w:marBottom w:val="0"/>
      <w:divBdr>
        <w:top w:val="none" w:sz="0" w:space="0" w:color="auto"/>
        <w:left w:val="none" w:sz="0" w:space="0" w:color="auto"/>
        <w:bottom w:val="none" w:sz="0" w:space="0" w:color="auto"/>
        <w:right w:val="none" w:sz="0" w:space="0" w:color="auto"/>
      </w:divBdr>
    </w:div>
    <w:div w:id="649478788">
      <w:bodyDiv w:val="1"/>
      <w:marLeft w:val="0"/>
      <w:marRight w:val="0"/>
      <w:marTop w:val="0"/>
      <w:marBottom w:val="0"/>
      <w:divBdr>
        <w:top w:val="none" w:sz="0" w:space="0" w:color="auto"/>
        <w:left w:val="none" w:sz="0" w:space="0" w:color="auto"/>
        <w:bottom w:val="none" w:sz="0" w:space="0" w:color="auto"/>
        <w:right w:val="none" w:sz="0" w:space="0" w:color="auto"/>
      </w:divBdr>
    </w:div>
    <w:div w:id="1052272496">
      <w:bodyDiv w:val="1"/>
      <w:marLeft w:val="0"/>
      <w:marRight w:val="0"/>
      <w:marTop w:val="0"/>
      <w:marBottom w:val="0"/>
      <w:divBdr>
        <w:top w:val="none" w:sz="0" w:space="0" w:color="auto"/>
        <w:left w:val="none" w:sz="0" w:space="0" w:color="auto"/>
        <w:bottom w:val="none" w:sz="0" w:space="0" w:color="auto"/>
        <w:right w:val="none" w:sz="0" w:space="0" w:color="auto"/>
      </w:divBdr>
    </w:div>
    <w:div w:id="1118140181">
      <w:bodyDiv w:val="1"/>
      <w:marLeft w:val="0"/>
      <w:marRight w:val="0"/>
      <w:marTop w:val="0"/>
      <w:marBottom w:val="0"/>
      <w:divBdr>
        <w:top w:val="none" w:sz="0" w:space="0" w:color="auto"/>
        <w:left w:val="none" w:sz="0" w:space="0" w:color="auto"/>
        <w:bottom w:val="none" w:sz="0" w:space="0" w:color="auto"/>
        <w:right w:val="none" w:sz="0" w:space="0" w:color="auto"/>
      </w:divBdr>
    </w:div>
    <w:div w:id="1324508236">
      <w:bodyDiv w:val="1"/>
      <w:marLeft w:val="0"/>
      <w:marRight w:val="0"/>
      <w:marTop w:val="0"/>
      <w:marBottom w:val="0"/>
      <w:divBdr>
        <w:top w:val="none" w:sz="0" w:space="0" w:color="auto"/>
        <w:left w:val="none" w:sz="0" w:space="0" w:color="auto"/>
        <w:bottom w:val="none" w:sz="0" w:space="0" w:color="auto"/>
        <w:right w:val="none" w:sz="0" w:space="0" w:color="auto"/>
      </w:divBdr>
    </w:div>
    <w:div w:id="1525485764">
      <w:bodyDiv w:val="1"/>
      <w:marLeft w:val="0"/>
      <w:marRight w:val="0"/>
      <w:marTop w:val="0"/>
      <w:marBottom w:val="0"/>
      <w:divBdr>
        <w:top w:val="none" w:sz="0" w:space="0" w:color="auto"/>
        <w:left w:val="none" w:sz="0" w:space="0" w:color="auto"/>
        <w:bottom w:val="none" w:sz="0" w:space="0" w:color="auto"/>
        <w:right w:val="none" w:sz="0" w:space="0" w:color="auto"/>
      </w:divBdr>
    </w:div>
    <w:div w:id="1669408525">
      <w:bodyDiv w:val="1"/>
      <w:marLeft w:val="0"/>
      <w:marRight w:val="0"/>
      <w:marTop w:val="0"/>
      <w:marBottom w:val="0"/>
      <w:divBdr>
        <w:top w:val="none" w:sz="0" w:space="0" w:color="auto"/>
        <w:left w:val="none" w:sz="0" w:space="0" w:color="auto"/>
        <w:bottom w:val="none" w:sz="0" w:space="0" w:color="auto"/>
        <w:right w:val="none" w:sz="0" w:space="0" w:color="auto"/>
      </w:divBdr>
    </w:div>
    <w:div w:id="209801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1110</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2026-04-08T09:22:00Z</cp:lastPrinted>
  <dcterms:created xsi:type="dcterms:W3CDTF">2026-05-04T09:50:00Z</dcterms:created>
  <dcterms:modified xsi:type="dcterms:W3CDTF">2026-05-04T09:50:00Z</dcterms:modified>
</cp:coreProperties>
</file>